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B7" w:rsidRPr="002041C3" w:rsidRDefault="00EE382F" w:rsidP="007709D3">
      <w:pPr>
        <w:rPr>
          <w:b/>
          <w:lang w:val="sr-Cyrl-CS"/>
        </w:rPr>
      </w:pPr>
      <w:bookmarkStart w:id="0" w:name="_GoBack"/>
      <w:bookmarkEnd w:id="0"/>
      <w:r>
        <w:rPr>
          <w:b/>
          <w:lang w:val="sr-Cyrl-CS"/>
        </w:rPr>
        <w:t>REPUBLIKA</w:t>
      </w:r>
      <w:r w:rsidR="009C29D1" w:rsidRPr="002041C3">
        <w:rPr>
          <w:b/>
          <w:lang w:val="sr-Cyrl-CS"/>
        </w:rPr>
        <w:t xml:space="preserve"> </w:t>
      </w:r>
      <w:r>
        <w:rPr>
          <w:b/>
          <w:lang w:val="sr-Cyrl-CS"/>
        </w:rPr>
        <w:t>SRBIJA</w:t>
      </w:r>
    </w:p>
    <w:p w:rsidR="003617B7" w:rsidRPr="002041C3" w:rsidRDefault="00EE382F" w:rsidP="007709D3">
      <w:pPr>
        <w:rPr>
          <w:b/>
          <w:lang w:val="sr-Cyrl-CS"/>
        </w:rPr>
      </w:pPr>
      <w:r>
        <w:rPr>
          <w:b/>
          <w:lang w:val="sr-Cyrl-CS"/>
        </w:rPr>
        <w:t>NARODNA</w:t>
      </w:r>
      <w:r w:rsidR="009C29D1" w:rsidRPr="002041C3">
        <w:rPr>
          <w:b/>
          <w:lang w:val="sr-Cyrl-CS"/>
        </w:rPr>
        <w:t xml:space="preserve"> </w:t>
      </w:r>
      <w:r>
        <w:rPr>
          <w:b/>
          <w:lang w:val="sr-Cyrl-CS"/>
        </w:rPr>
        <w:t>SKUPŠTINA</w:t>
      </w:r>
    </w:p>
    <w:p w:rsidR="002041C3" w:rsidRPr="002041C3" w:rsidRDefault="00EE382F" w:rsidP="002041C3">
      <w:pPr>
        <w:rPr>
          <w:rFonts w:eastAsiaTheme="minorHAnsi"/>
          <w:b/>
        </w:rPr>
      </w:pPr>
      <w:proofErr w:type="spellStart"/>
      <w:r>
        <w:rPr>
          <w:rFonts w:eastAsiaTheme="minorHAnsi"/>
          <w:b/>
        </w:rPr>
        <w:t>Odbor</w:t>
      </w:r>
      <w:proofErr w:type="spellEnd"/>
      <w:r w:rsidR="002041C3" w:rsidRPr="002041C3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za</w:t>
      </w:r>
      <w:r w:rsidR="002041C3" w:rsidRPr="002041C3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ljudska</w:t>
      </w:r>
      <w:r w:rsidR="002041C3" w:rsidRPr="002041C3"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i</w:t>
      </w:r>
      <w:proofErr w:type="spellEnd"/>
      <w:r w:rsidR="002041C3" w:rsidRPr="002041C3"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manjinska</w:t>
      </w:r>
      <w:proofErr w:type="spellEnd"/>
      <w:r w:rsidR="002041C3" w:rsidRPr="002041C3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prava</w:t>
      </w:r>
      <w:r w:rsidR="002041C3" w:rsidRPr="002041C3">
        <w:rPr>
          <w:rFonts w:eastAsiaTheme="minorHAnsi"/>
          <w:b/>
        </w:rPr>
        <w:t xml:space="preserve"> </w:t>
      </w:r>
    </w:p>
    <w:p w:rsidR="002041C3" w:rsidRPr="002041C3" w:rsidRDefault="00EE382F" w:rsidP="007709D3">
      <w:pPr>
        <w:rPr>
          <w:b/>
        </w:rPr>
      </w:pPr>
      <w:proofErr w:type="spellStart"/>
      <w:proofErr w:type="gramStart"/>
      <w:r>
        <w:rPr>
          <w:rFonts w:eastAsiaTheme="minorHAnsi"/>
          <w:b/>
        </w:rPr>
        <w:t>i</w:t>
      </w:r>
      <w:proofErr w:type="spellEnd"/>
      <w:proofErr w:type="gramEnd"/>
      <w:r w:rsidR="002041C3" w:rsidRPr="002041C3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ravnopravnost</w:t>
      </w:r>
      <w:r w:rsidR="002041C3" w:rsidRPr="002041C3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polova</w:t>
      </w:r>
    </w:p>
    <w:p w:rsidR="00620576" w:rsidRPr="002041C3" w:rsidRDefault="00620576" w:rsidP="007709D3">
      <w:pPr>
        <w:rPr>
          <w:b/>
        </w:rPr>
      </w:pPr>
      <w:r w:rsidRPr="002041C3">
        <w:rPr>
          <w:b/>
        </w:rPr>
        <w:t>08</w:t>
      </w:r>
      <w:r w:rsidRPr="002041C3">
        <w:rPr>
          <w:b/>
          <w:lang w:val="sr-Cyrl-CS"/>
        </w:rPr>
        <w:t xml:space="preserve"> </w:t>
      </w:r>
      <w:r w:rsidR="00EE382F">
        <w:rPr>
          <w:b/>
          <w:lang w:val="sr-Cyrl-CS"/>
        </w:rPr>
        <w:t>Broj</w:t>
      </w:r>
      <w:r w:rsidRPr="002041C3">
        <w:rPr>
          <w:b/>
          <w:lang w:val="sr-Cyrl-CS"/>
        </w:rPr>
        <w:t>: 06-2/267-14</w:t>
      </w:r>
    </w:p>
    <w:p w:rsidR="003617B7" w:rsidRPr="002041C3" w:rsidRDefault="00620576" w:rsidP="007709D3">
      <w:pPr>
        <w:rPr>
          <w:b/>
          <w:lang w:val="sr-Cyrl-CS"/>
        </w:rPr>
      </w:pPr>
      <w:r w:rsidRPr="002041C3">
        <w:rPr>
          <w:b/>
        </w:rPr>
        <w:t xml:space="preserve">12. </w:t>
      </w:r>
      <w:proofErr w:type="gramStart"/>
      <w:r w:rsidR="00EE382F">
        <w:rPr>
          <w:b/>
          <w:lang w:val="sr-Cyrl-RS"/>
        </w:rPr>
        <w:t>novembar</w:t>
      </w:r>
      <w:proofErr w:type="gramEnd"/>
      <w:r w:rsidRPr="002041C3">
        <w:rPr>
          <w:b/>
          <w:lang w:val="sr-Cyrl-RS"/>
        </w:rPr>
        <w:t xml:space="preserve"> </w:t>
      </w:r>
      <w:r w:rsidR="009C29D1" w:rsidRPr="002041C3">
        <w:rPr>
          <w:b/>
          <w:lang w:val="sr-Cyrl-CS"/>
        </w:rPr>
        <w:t>20</w:t>
      </w:r>
      <w:r w:rsidR="009C29D1" w:rsidRPr="002041C3">
        <w:rPr>
          <w:b/>
        </w:rPr>
        <w:t>1</w:t>
      </w:r>
      <w:r w:rsidR="009C29D1" w:rsidRPr="002041C3">
        <w:rPr>
          <w:b/>
          <w:lang w:val="sr-Cyrl-CS"/>
        </w:rPr>
        <w:t xml:space="preserve">4. </w:t>
      </w:r>
      <w:r w:rsidR="00EE382F">
        <w:rPr>
          <w:b/>
          <w:lang w:val="sr-Cyrl-CS"/>
        </w:rPr>
        <w:t>godine</w:t>
      </w:r>
    </w:p>
    <w:p w:rsidR="003617B7" w:rsidRPr="002041C3" w:rsidRDefault="00EE382F" w:rsidP="007709D3">
      <w:pPr>
        <w:rPr>
          <w:b/>
          <w:lang w:val="sr-Cyrl-CS"/>
        </w:rPr>
      </w:pPr>
      <w:r>
        <w:rPr>
          <w:b/>
          <w:lang w:val="sr-Cyrl-CS"/>
        </w:rPr>
        <w:t>B</w:t>
      </w:r>
      <w:r w:rsidR="009C29D1" w:rsidRPr="002041C3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9C29D1" w:rsidRPr="002041C3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9C29D1" w:rsidRPr="002041C3">
        <w:rPr>
          <w:b/>
          <w:lang w:val="sr-Cyrl-CS"/>
        </w:rPr>
        <w:t xml:space="preserve"> </w:t>
      </w:r>
      <w:r>
        <w:rPr>
          <w:b/>
          <w:lang w:val="sr-Cyrl-CS"/>
        </w:rPr>
        <w:t>g</w:t>
      </w:r>
      <w:r w:rsidR="009C29D1" w:rsidRPr="002041C3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9C29D1" w:rsidRPr="002041C3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9C29D1" w:rsidRPr="002041C3">
        <w:rPr>
          <w:b/>
          <w:lang w:val="sr-Cyrl-CS"/>
        </w:rPr>
        <w:t xml:space="preserve"> </w:t>
      </w:r>
      <w:r>
        <w:rPr>
          <w:b/>
          <w:lang w:val="sr-Cyrl-CS"/>
        </w:rPr>
        <w:t>d</w:t>
      </w:r>
    </w:p>
    <w:p w:rsidR="003617B7" w:rsidRPr="002041C3" w:rsidRDefault="00FE1957" w:rsidP="007709D3">
      <w:pPr>
        <w:rPr>
          <w:b/>
          <w:lang w:val="sr-Cyrl-CS"/>
        </w:rPr>
      </w:pPr>
    </w:p>
    <w:p w:rsidR="00620576" w:rsidRPr="002041C3" w:rsidRDefault="00EE382F" w:rsidP="006205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:rsidR="00620576" w:rsidRPr="002041C3" w:rsidRDefault="00EE382F" w:rsidP="006205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576" w:rsidRPr="002041C3">
        <w:rPr>
          <w:rFonts w:ascii="Times New Roman" w:hAnsi="Times New Roman" w:cs="Times New Roman"/>
          <w:b/>
          <w:sz w:val="24"/>
          <w:szCs w:val="24"/>
          <w:lang w:val="sr-Cyrl-RS"/>
        </w:rPr>
        <w:t>11.</w:t>
      </w:r>
      <w:proofErr w:type="gramEnd"/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SEDNICE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ODBORA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LjUDSKA</w:t>
      </w:r>
      <w:proofErr w:type="spellEnd"/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MANjINSKA</w:t>
      </w:r>
      <w:proofErr w:type="spellEnd"/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PRAVA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RAVNOPRAVNOST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POLOVA</w:t>
      </w:r>
    </w:p>
    <w:p w:rsidR="00620576" w:rsidRPr="002041C3" w:rsidRDefault="00EE382F" w:rsidP="006205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ODRŽANE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576" w:rsidRPr="002041C3">
        <w:rPr>
          <w:rFonts w:ascii="Times New Roman" w:hAnsi="Times New Roman" w:cs="Times New Roman"/>
          <w:b/>
          <w:sz w:val="24"/>
          <w:szCs w:val="24"/>
          <w:lang w:val="sr-Cyrl-RS"/>
        </w:rPr>
        <w:t>23.</w:t>
      </w:r>
      <w:proofErr w:type="gramEnd"/>
      <w:r w:rsidR="00620576" w:rsidRPr="002041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SEPTEMBRA</w:t>
      </w:r>
      <w:r w:rsidR="00620576" w:rsidRPr="002041C3">
        <w:rPr>
          <w:b/>
          <w:lang w:val="sr-Cyrl-CS"/>
        </w:rPr>
        <w:t xml:space="preserve"> 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>201</w:t>
      </w:r>
      <w:r w:rsidR="00620576" w:rsidRPr="002041C3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620576" w:rsidRPr="002041C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GODINE</w:t>
      </w:r>
    </w:p>
    <w:p w:rsidR="003617B7" w:rsidRDefault="00FE1957" w:rsidP="007709D3">
      <w:pPr>
        <w:jc w:val="center"/>
        <w:rPr>
          <w:lang w:val="sr-Cyrl-CS"/>
        </w:rPr>
      </w:pPr>
    </w:p>
    <w:p w:rsidR="0035138C" w:rsidRDefault="00FE1957" w:rsidP="007709D3">
      <w:pPr>
        <w:jc w:val="center"/>
        <w:rPr>
          <w:lang w:val="sr-Cyrl-CS"/>
        </w:rPr>
      </w:pPr>
    </w:p>
    <w:p w:rsidR="003617B7" w:rsidRDefault="00EE382F" w:rsidP="007709D3">
      <w:pPr>
        <w:ind w:right="-80" w:firstLine="720"/>
        <w:rPr>
          <w:lang w:val="ru-RU"/>
        </w:rPr>
      </w:pPr>
      <w:r>
        <w:rPr>
          <w:lang w:val="ru-RU"/>
        </w:rPr>
        <w:t>Sednica</w:t>
      </w:r>
      <w:r w:rsidR="009C29D1">
        <w:rPr>
          <w:lang w:val="ru-RU"/>
        </w:rPr>
        <w:t xml:space="preserve"> </w:t>
      </w:r>
      <w:r>
        <w:rPr>
          <w:lang w:val="ru-RU"/>
        </w:rPr>
        <w:t>je</w:t>
      </w:r>
      <w:r w:rsidR="009C29D1">
        <w:rPr>
          <w:lang w:val="ru-RU"/>
        </w:rPr>
        <w:t xml:space="preserve"> </w:t>
      </w:r>
      <w:r>
        <w:rPr>
          <w:lang w:val="ru-RU"/>
        </w:rPr>
        <w:t>počela</w:t>
      </w:r>
      <w:r w:rsidR="009C29D1">
        <w:rPr>
          <w:lang w:val="ru-RU"/>
        </w:rPr>
        <w:t xml:space="preserve"> </w:t>
      </w:r>
      <w:r>
        <w:rPr>
          <w:lang w:val="ru-RU"/>
        </w:rPr>
        <w:t>u</w:t>
      </w:r>
      <w:r w:rsidR="009C29D1">
        <w:rPr>
          <w:lang w:val="ru-RU"/>
        </w:rPr>
        <w:t xml:space="preserve"> 10.00 </w:t>
      </w:r>
      <w:r>
        <w:rPr>
          <w:lang w:val="ru-RU"/>
        </w:rPr>
        <w:t>časova</w:t>
      </w:r>
      <w:r w:rsidR="009C29D1">
        <w:rPr>
          <w:lang w:val="ru-RU"/>
        </w:rPr>
        <w:t xml:space="preserve">. </w:t>
      </w:r>
    </w:p>
    <w:p w:rsidR="003617B7" w:rsidRDefault="00FE1957" w:rsidP="007709D3">
      <w:pPr>
        <w:ind w:right="-80"/>
        <w:rPr>
          <w:lang w:val="ru-RU"/>
        </w:rPr>
      </w:pPr>
    </w:p>
    <w:p w:rsidR="00620576" w:rsidRDefault="009C29D1" w:rsidP="007709D3">
      <w:pPr>
        <w:ind w:right="-79"/>
        <w:rPr>
          <w:lang w:val="ru-RU"/>
        </w:rPr>
      </w:pPr>
      <w:r>
        <w:rPr>
          <w:lang w:val="ru-RU"/>
        </w:rPr>
        <w:tab/>
      </w:r>
      <w:r w:rsidR="00EE382F">
        <w:rPr>
          <w:lang w:val="ru-RU"/>
        </w:rPr>
        <w:t>Sednicom</w:t>
      </w:r>
      <w:r>
        <w:rPr>
          <w:lang w:val="ru-RU"/>
        </w:rPr>
        <w:t xml:space="preserve"> </w:t>
      </w:r>
      <w:r w:rsidR="00EE382F">
        <w:rPr>
          <w:lang w:val="ru-RU"/>
        </w:rPr>
        <w:t>je</w:t>
      </w:r>
      <w:r>
        <w:rPr>
          <w:lang w:val="ru-RU"/>
        </w:rPr>
        <w:t xml:space="preserve"> </w:t>
      </w:r>
      <w:r w:rsidR="00EE382F">
        <w:rPr>
          <w:lang w:val="ru-RU"/>
        </w:rPr>
        <w:t>predsedavao</w:t>
      </w:r>
      <w:r w:rsidR="00620576">
        <w:rPr>
          <w:lang w:val="ru-RU"/>
        </w:rPr>
        <w:t xml:space="preserve"> </w:t>
      </w:r>
      <w:r w:rsidR="00EE382F">
        <w:rPr>
          <w:lang w:val="ru-RU"/>
        </w:rPr>
        <w:t>predsednik</w:t>
      </w:r>
      <w:r w:rsidR="00620576">
        <w:rPr>
          <w:lang w:val="ru-RU"/>
        </w:rPr>
        <w:t xml:space="preserve"> </w:t>
      </w:r>
      <w:r w:rsidR="00EE382F">
        <w:rPr>
          <w:lang w:val="ru-RU"/>
        </w:rPr>
        <w:t>Odbora</w:t>
      </w:r>
      <w:r w:rsidR="00620576">
        <w:rPr>
          <w:lang w:val="ru-RU"/>
        </w:rPr>
        <w:t xml:space="preserve"> </w:t>
      </w:r>
      <w:r w:rsidR="00EE382F">
        <w:rPr>
          <w:lang w:val="ru-RU"/>
        </w:rPr>
        <w:t>Meho</w:t>
      </w:r>
      <w:r w:rsidR="00620576">
        <w:rPr>
          <w:lang w:val="ru-RU"/>
        </w:rPr>
        <w:t xml:space="preserve"> </w:t>
      </w:r>
      <w:r w:rsidR="00EE382F">
        <w:rPr>
          <w:lang w:val="ru-RU"/>
        </w:rPr>
        <w:t>Omerović</w:t>
      </w:r>
      <w:r w:rsidR="00620576">
        <w:rPr>
          <w:lang w:val="ru-RU"/>
        </w:rPr>
        <w:t>.</w:t>
      </w:r>
    </w:p>
    <w:p w:rsidR="00620576" w:rsidRDefault="00620576" w:rsidP="007709D3">
      <w:pPr>
        <w:ind w:right="-79"/>
        <w:rPr>
          <w:lang w:val="sr-Cyrl-CS"/>
        </w:rPr>
      </w:pPr>
      <w:r>
        <w:rPr>
          <w:color w:val="000000"/>
          <w:lang w:val="sr-Cyrl-RS"/>
        </w:rPr>
        <w:tab/>
      </w:r>
      <w:r w:rsidR="00EE382F">
        <w:rPr>
          <w:color w:val="000000"/>
          <w:lang w:val="en-GB"/>
        </w:rPr>
        <w:t>S</w:t>
      </w:r>
      <w:r w:rsidR="00EE382F">
        <w:rPr>
          <w:color w:val="000000"/>
          <w:lang w:val="ru-RU"/>
        </w:rPr>
        <w:t>ednici</w:t>
      </w:r>
      <w:r w:rsidR="009C29D1">
        <w:rPr>
          <w:color w:val="000000"/>
          <w:lang w:val="ru-RU"/>
        </w:rPr>
        <w:t xml:space="preserve"> </w:t>
      </w:r>
      <w:r w:rsidR="00EE382F">
        <w:rPr>
          <w:color w:val="000000"/>
          <w:lang w:val="ru-RU"/>
        </w:rPr>
        <w:t>su</w:t>
      </w:r>
      <w:r w:rsidR="009C29D1">
        <w:rPr>
          <w:color w:val="000000"/>
          <w:lang w:val="ru-RU"/>
        </w:rPr>
        <w:t xml:space="preserve"> </w:t>
      </w:r>
      <w:r w:rsidR="00EE382F">
        <w:rPr>
          <w:color w:val="000000"/>
          <w:lang w:val="ru-RU"/>
        </w:rPr>
        <w:t>prisustvovali</w:t>
      </w:r>
      <w:r w:rsidR="009C29D1">
        <w:rPr>
          <w:color w:val="000000"/>
          <w:lang w:val="ru-RU"/>
        </w:rPr>
        <w:t xml:space="preserve"> </w:t>
      </w:r>
      <w:r w:rsidR="00EE382F">
        <w:rPr>
          <w:color w:val="000000"/>
          <w:lang w:val="ru-RU"/>
        </w:rPr>
        <w:t>članovi</w:t>
      </w:r>
      <w:r w:rsidR="009C29D1">
        <w:rPr>
          <w:color w:val="000000"/>
          <w:lang w:val="ru-RU"/>
        </w:rPr>
        <w:t xml:space="preserve"> </w:t>
      </w:r>
      <w:r w:rsidR="009C29D1">
        <w:rPr>
          <w:color w:val="000000"/>
        </w:rPr>
        <w:t>O</w:t>
      </w:r>
      <w:r w:rsidR="00EE382F">
        <w:rPr>
          <w:color w:val="000000"/>
          <w:lang w:val="ru-RU"/>
        </w:rPr>
        <w:t>dbora</w:t>
      </w:r>
      <w:r w:rsidR="009C29D1">
        <w:rPr>
          <w:color w:val="000000"/>
          <w:lang w:val="ru-RU"/>
        </w:rPr>
        <w:t>:</w:t>
      </w:r>
      <w:r w:rsidR="009C29D1">
        <w:rPr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Ljiljana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Malušić</w:t>
      </w:r>
      <w:r>
        <w:rPr>
          <w:rFonts w:eastAsiaTheme="minorHAnsi"/>
          <w:lang w:val="sr-Cyrl-CS"/>
        </w:rPr>
        <w:t xml:space="preserve">, </w:t>
      </w:r>
      <w:r w:rsidR="00EE382F">
        <w:rPr>
          <w:rFonts w:eastAsiaTheme="minorHAnsi"/>
          <w:lang w:val="sr-Cyrl-CS"/>
        </w:rPr>
        <w:t>Biljana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Ilić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Stošić</w:t>
      </w:r>
      <w:r>
        <w:rPr>
          <w:rFonts w:eastAsiaTheme="minorHAnsi"/>
          <w:lang w:val="sr-Cyrl-CS"/>
        </w:rPr>
        <w:t xml:space="preserve">, </w:t>
      </w:r>
      <w:r w:rsidR="00EE382F">
        <w:rPr>
          <w:rFonts w:eastAsiaTheme="minorHAnsi"/>
          <w:lang w:val="sr-Cyrl-CS"/>
        </w:rPr>
        <w:t>Milanka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Jevtović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Vukojičić</w:t>
      </w:r>
      <w:r>
        <w:rPr>
          <w:rFonts w:eastAsiaTheme="minorHAnsi"/>
          <w:lang w:val="sr-Cyrl-CS"/>
        </w:rPr>
        <w:t xml:space="preserve">, </w:t>
      </w:r>
      <w:r w:rsidR="00EE382F">
        <w:rPr>
          <w:rFonts w:eastAsiaTheme="minorHAnsi"/>
          <w:lang w:val="sr-Cyrl-CS"/>
        </w:rPr>
        <w:t>Zlata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Đerić</w:t>
      </w:r>
      <w:r>
        <w:rPr>
          <w:rFonts w:eastAsiaTheme="minorHAnsi"/>
          <w:lang w:val="sr-Cyrl-CS"/>
        </w:rPr>
        <w:t xml:space="preserve">, </w:t>
      </w:r>
      <w:r w:rsidR="00EE382F">
        <w:rPr>
          <w:rFonts w:eastAsiaTheme="minorHAnsi"/>
          <w:lang w:val="sr-Cyrl-CS"/>
        </w:rPr>
        <w:t>Suzana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Šarac</w:t>
      </w:r>
      <w:r>
        <w:rPr>
          <w:rFonts w:eastAsiaTheme="minorHAnsi"/>
          <w:lang w:val="sr-Cyrl-CS"/>
        </w:rPr>
        <w:t xml:space="preserve">, </w:t>
      </w:r>
      <w:r w:rsidR="00EE382F">
        <w:rPr>
          <w:rFonts w:eastAsiaTheme="minorHAnsi"/>
          <w:lang w:val="sr-Cyrl-CS"/>
        </w:rPr>
        <w:t>Slobodan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Perić</w:t>
      </w:r>
      <w:r>
        <w:rPr>
          <w:rFonts w:eastAsiaTheme="minorHAnsi"/>
          <w:lang w:val="sr-Cyrl-CS"/>
        </w:rPr>
        <w:t xml:space="preserve">, </w:t>
      </w:r>
      <w:r w:rsidR="00EE382F">
        <w:rPr>
          <w:rFonts w:eastAsiaTheme="minorHAnsi"/>
          <w:lang w:val="sr-Cyrl-CS"/>
        </w:rPr>
        <w:t>Dubravka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Filipovski</w:t>
      </w:r>
      <w:r>
        <w:rPr>
          <w:rFonts w:eastAsiaTheme="minorHAnsi"/>
          <w:lang w:val="sr-Cyrl-CS"/>
        </w:rPr>
        <w:t xml:space="preserve">, </w:t>
      </w:r>
      <w:r w:rsidR="00EE382F">
        <w:rPr>
          <w:rFonts w:eastAsiaTheme="minorHAnsi"/>
          <w:lang w:val="sr-Cyrl-CS"/>
        </w:rPr>
        <w:t>Vladica</w:t>
      </w:r>
      <w:r w:rsidR="00AD5040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Dimitrov</w:t>
      </w:r>
      <w:r w:rsidR="00AD5040">
        <w:rPr>
          <w:rFonts w:eastAsiaTheme="minorHAnsi"/>
          <w:lang w:val="sr-Cyrl-CS"/>
        </w:rPr>
        <w:t xml:space="preserve">, </w:t>
      </w:r>
      <w:r w:rsidR="00EE382F">
        <w:rPr>
          <w:rFonts w:eastAsiaTheme="minorHAnsi"/>
          <w:lang w:val="sr-Cyrl-CS"/>
        </w:rPr>
        <w:t>Ljibuška</w:t>
      </w:r>
      <w:r w:rsidR="00AD5040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Lakatoš</w:t>
      </w:r>
      <w:r w:rsidR="00AD5040">
        <w:rPr>
          <w:rFonts w:eastAsiaTheme="minorHAnsi"/>
          <w:lang w:val="sr-Cyrl-RS"/>
        </w:rPr>
        <w:t>,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Aida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Ćorović</w:t>
      </w:r>
      <w:r w:rsidR="00AD5040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i</w:t>
      </w:r>
      <w:r w:rsidR="00AD5040" w:rsidRPr="00AD5040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Vera</w:t>
      </w:r>
      <w:r w:rsidR="00AD5040" w:rsidRPr="00AD5040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Paunović</w:t>
      </w:r>
      <w:r>
        <w:rPr>
          <w:lang w:val="sr-Cyrl-CS"/>
        </w:rPr>
        <w:t>.</w:t>
      </w:r>
    </w:p>
    <w:p w:rsidR="00AD5040" w:rsidRDefault="00AD5040" w:rsidP="007709D3">
      <w:pPr>
        <w:ind w:right="-79"/>
        <w:rPr>
          <w:lang w:val="sr-Cyrl-CS"/>
        </w:rPr>
      </w:pPr>
      <w:r>
        <w:rPr>
          <w:lang w:val="sr-Cyrl-CS"/>
        </w:rPr>
        <w:t xml:space="preserve">           </w:t>
      </w:r>
      <w:r w:rsidR="00EE382F">
        <w:rPr>
          <w:lang w:val="sr-Cyrl-CS"/>
        </w:rPr>
        <w:t>Sednici</w:t>
      </w:r>
      <w:r>
        <w:rPr>
          <w:lang w:val="sr-Cyrl-CS"/>
        </w:rPr>
        <w:t xml:space="preserve"> </w:t>
      </w:r>
      <w:r w:rsidR="00EE382F">
        <w:rPr>
          <w:lang w:val="sr-Cyrl-CS"/>
        </w:rPr>
        <w:t>nisu</w:t>
      </w:r>
      <w:r>
        <w:rPr>
          <w:lang w:val="sr-Cyrl-CS"/>
        </w:rPr>
        <w:t xml:space="preserve"> </w:t>
      </w:r>
      <w:r w:rsidR="00EE382F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EE382F">
        <w:rPr>
          <w:lang w:val="sr-Cyrl-CS"/>
        </w:rPr>
        <w:t>članovi</w:t>
      </w:r>
      <w:r>
        <w:rPr>
          <w:lang w:val="sr-Cyrl-CS"/>
        </w:rPr>
        <w:t xml:space="preserve"> </w:t>
      </w:r>
      <w:r w:rsidR="00EE382F">
        <w:rPr>
          <w:lang w:val="sr-Cyrl-CS"/>
        </w:rPr>
        <w:t>Odbora</w:t>
      </w:r>
      <w:r>
        <w:rPr>
          <w:lang w:val="sr-Cyrl-CS"/>
        </w:rPr>
        <w:t xml:space="preserve">: </w:t>
      </w:r>
      <w:r w:rsidR="00EE382F">
        <w:rPr>
          <w:lang w:val="sr-Cyrl-CS"/>
        </w:rPr>
        <w:t>Stefana</w:t>
      </w:r>
      <w:r>
        <w:rPr>
          <w:lang w:val="sr-Cyrl-CS"/>
        </w:rPr>
        <w:t xml:space="preserve"> </w:t>
      </w:r>
      <w:r w:rsidR="00EE382F">
        <w:rPr>
          <w:lang w:val="sr-Cyrl-CS"/>
        </w:rPr>
        <w:t>Miladinović</w:t>
      </w:r>
      <w:r>
        <w:rPr>
          <w:lang w:val="sr-Cyrl-CS"/>
        </w:rPr>
        <w:t xml:space="preserve">, </w:t>
      </w:r>
      <w:r w:rsidR="00EE382F">
        <w:rPr>
          <w:lang w:val="sr-Cyrl-CS"/>
        </w:rPr>
        <w:t>Biljana</w:t>
      </w:r>
      <w:r>
        <w:rPr>
          <w:lang w:val="sr-Cyrl-CS"/>
        </w:rPr>
        <w:t xml:space="preserve"> </w:t>
      </w:r>
      <w:r w:rsidR="00EE382F">
        <w:rPr>
          <w:lang w:val="sr-Cyrl-CS"/>
        </w:rPr>
        <w:t>Hasanović</w:t>
      </w:r>
      <w:r>
        <w:rPr>
          <w:lang w:val="sr-Cyrl-CS"/>
        </w:rPr>
        <w:t xml:space="preserve"> </w:t>
      </w:r>
      <w:r w:rsidR="00EE382F">
        <w:rPr>
          <w:lang w:val="sr-Cyrl-CS"/>
        </w:rPr>
        <w:t>Korać</w:t>
      </w:r>
      <w:r>
        <w:rPr>
          <w:lang w:val="sr-Cyrl-CS"/>
        </w:rPr>
        <w:t xml:space="preserve">, </w:t>
      </w:r>
      <w:r w:rsidR="00EE382F">
        <w:rPr>
          <w:lang w:val="sr-Cyrl-CS"/>
        </w:rPr>
        <w:t>Olena</w:t>
      </w:r>
      <w:r>
        <w:rPr>
          <w:lang w:val="sr-Cyrl-CS"/>
        </w:rPr>
        <w:t xml:space="preserve"> </w:t>
      </w:r>
      <w:r w:rsidR="00EE382F">
        <w:rPr>
          <w:lang w:val="sr-Cyrl-CS"/>
        </w:rPr>
        <w:t>Papuga</w:t>
      </w:r>
      <w:r>
        <w:rPr>
          <w:lang w:val="sr-Cyrl-CS"/>
        </w:rPr>
        <w:t xml:space="preserve">, </w:t>
      </w:r>
      <w:r w:rsidR="00EE382F">
        <w:rPr>
          <w:lang w:val="sr-Cyrl-CS"/>
        </w:rPr>
        <w:t>Elvira</w:t>
      </w:r>
      <w:r>
        <w:rPr>
          <w:lang w:val="sr-Cyrl-CS"/>
        </w:rPr>
        <w:t xml:space="preserve"> </w:t>
      </w:r>
      <w:r w:rsidR="00EE382F">
        <w:rPr>
          <w:lang w:val="sr-Cyrl-CS"/>
        </w:rPr>
        <w:t>Kovač</w:t>
      </w:r>
      <w:r>
        <w:rPr>
          <w:lang w:val="sr-Cyrl-CS"/>
        </w:rPr>
        <w:t xml:space="preserve"> </w:t>
      </w:r>
      <w:r w:rsidR="00EE382F">
        <w:rPr>
          <w:lang w:val="sr-Cyrl-CS"/>
        </w:rPr>
        <w:t>i</w:t>
      </w:r>
      <w:r>
        <w:rPr>
          <w:lang w:val="sr-Cyrl-CS"/>
        </w:rPr>
        <w:t xml:space="preserve"> </w:t>
      </w:r>
      <w:r w:rsidR="00EE382F">
        <w:rPr>
          <w:lang w:val="sr-Cyrl-CS"/>
        </w:rPr>
        <w:t>Sulejman</w:t>
      </w:r>
      <w:r>
        <w:rPr>
          <w:lang w:val="sr-Cyrl-CS"/>
        </w:rPr>
        <w:t xml:space="preserve"> </w:t>
      </w:r>
      <w:r w:rsidR="00EE382F">
        <w:rPr>
          <w:lang w:val="sr-Cyrl-CS"/>
        </w:rPr>
        <w:t>Ugljanin</w:t>
      </w:r>
      <w:r>
        <w:rPr>
          <w:lang w:val="sr-Cyrl-CS"/>
        </w:rPr>
        <w:t>.</w:t>
      </w:r>
    </w:p>
    <w:p w:rsidR="002041C3" w:rsidRDefault="00620576" w:rsidP="002041C3">
      <w:pPr>
        <w:ind w:right="-79"/>
      </w:pPr>
      <w:r>
        <w:rPr>
          <w:lang w:val="sr-Cyrl-CS"/>
        </w:rPr>
        <w:tab/>
      </w:r>
      <w:r w:rsidR="00EE382F">
        <w:rPr>
          <w:rFonts w:eastAsiaTheme="minorHAnsi"/>
          <w:lang w:val="sr-Cyrl-CS"/>
        </w:rPr>
        <w:t>Sednica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Odbora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je</w:t>
      </w:r>
      <w:r w:rsidRPr="0035138C">
        <w:rPr>
          <w:rFonts w:eastAsiaTheme="minorHAnsi"/>
          <w:lang w:val="sr-Cyrl-CS"/>
        </w:rPr>
        <w:t xml:space="preserve">, </w:t>
      </w:r>
      <w:r w:rsidR="00EE382F">
        <w:rPr>
          <w:rFonts w:eastAsiaTheme="minorHAnsi"/>
          <w:lang w:val="sr-Cyrl-CS"/>
        </w:rPr>
        <w:t>na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osnovu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člana</w:t>
      </w:r>
      <w:r w:rsidRPr="0035138C">
        <w:rPr>
          <w:rFonts w:eastAsiaTheme="minorHAnsi"/>
          <w:lang w:val="sr-Cyrl-CS"/>
        </w:rPr>
        <w:t xml:space="preserve"> 44. </w:t>
      </w:r>
      <w:r w:rsidR="00EE382F">
        <w:rPr>
          <w:rFonts w:eastAsiaTheme="minorHAnsi"/>
          <w:lang w:val="sr-Cyrl-CS"/>
        </w:rPr>
        <w:t>stav</w:t>
      </w:r>
      <w:r w:rsidRPr="0035138C">
        <w:rPr>
          <w:rFonts w:eastAsiaTheme="minorHAnsi"/>
          <w:lang w:val="sr-Cyrl-CS"/>
        </w:rPr>
        <w:t xml:space="preserve"> 4. </w:t>
      </w:r>
      <w:r w:rsidR="00EE382F">
        <w:rPr>
          <w:rFonts w:eastAsiaTheme="minorHAnsi"/>
          <w:lang w:val="sr-Cyrl-CS"/>
        </w:rPr>
        <w:t>Poslovnika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Narodne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skupštine</w:t>
      </w:r>
      <w:r w:rsidRPr="0035138C">
        <w:rPr>
          <w:rFonts w:eastAsiaTheme="minorHAnsi"/>
          <w:lang w:val="sr-Cyrl-CS"/>
        </w:rPr>
        <w:t xml:space="preserve">, </w:t>
      </w:r>
      <w:r w:rsidR="00EE382F">
        <w:rPr>
          <w:rFonts w:eastAsiaTheme="minorHAnsi"/>
          <w:lang w:val="sr-Cyrl-CS"/>
        </w:rPr>
        <w:t>održana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zajedno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sa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sednicom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Odbora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za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evropske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integracije</w:t>
      </w:r>
      <w:r>
        <w:rPr>
          <w:rFonts w:eastAsiaTheme="minorHAnsi"/>
          <w:lang w:val="sr-Cyrl-CS"/>
        </w:rPr>
        <w:t xml:space="preserve">. </w:t>
      </w:r>
      <w:r w:rsidR="002041C3">
        <w:rPr>
          <w:rFonts w:eastAsiaTheme="minorHAnsi"/>
        </w:rPr>
        <w:tab/>
      </w:r>
      <w:r w:rsidR="00EE382F">
        <w:rPr>
          <w:rFonts w:eastAsiaTheme="minorHAnsi"/>
          <w:lang w:val="sr-Cyrl-CS"/>
        </w:rPr>
        <w:t>Sednici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su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prisustvovali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članovi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Odbora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za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evropske</w:t>
      </w:r>
      <w:r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ingegracije</w:t>
      </w:r>
      <w:r>
        <w:rPr>
          <w:rFonts w:eastAsiaTheme="minorHAnsi"/>
          <w:lang w:val="sr-Cyrl-CS"/>
        </w:rPr>
        <w:t xml:space="preserve">: </w:t>
      </w:r>
      <w:r w:rsidR="00EE382F">
        <w:rPr>
          <w:lang w:val="ru-RU"/>
        </w:rPr>
        <w:t>Laslo</w:t>
      </w:r>
      <w:r>
        <w:rPr>
          <w:lang w:val="ru-RU"/>
        </w:rPr>
        <w:t xml:space="preserve"> </w:t>
      </w:r>
      <w:r w:rsidR="00EE382F">
        <w:rPr>
          <w:lang w:val="ru-RU"/>
        </w:rPr>
        <w:t>Varga</w:t>
      </w:r>
      <w:r>
        <w:rPr>
          <w:lang w:val="ru-RU"/>
        </w:rPr>
        <w:t>,</w:t>
      </w:r>
      <w:r w:rsidRPr="0035138C">
        <w:rPr>
          <w:rFonts w:eastAsiaTheme="minorHAnsi"/>
          <w:lang w:val="sr-Cyrl-CS"/>
        </w:rPr>
        <w:t xml:space="preserve"> </w:t>
      </w:r>
      <w:r w:rsidR="00EE382F">
        <w:rPr>
          <w:lang w:val="sr-Cyrl-CS"/>
        </w:rPr>
        <w:t>Ninoslav</w:t>
      </w:r>
      <w:r w:rsidR="009C29D1" w:rsidRPr="00BF34AC">
        <w:rPr>
          <w:lang w:val="sr-Cyrl-CS"/>
        </w:rPr>
        <w:t xml:space="preserve"> </w:t>
      </w:r>
      <w:r w:rsidR="00EE382F">
        <w:rPr>
          <w:lang w:val="sr-Cyrl-CS"/>
        </w:rPr>
        <w:t>Girić</w:t>
      </w:r>
      <w:r w:rsidR="009C29D1" w:rsidRPr="00BF34AC">
        <w:rPr>
          <w:lang w:val="sr-Cyrl-CS"/>
        </w:rPr>
        <w:t xml:space="preserve">, </w:t>
      </w:r>
      <w:r w:rsidR="00EE382F">
        <w:rPr>
          <w:lang w:val="sr-Cyrl-CS"/>
        </w:rPr>
        <w:t>Dušica</w:t>
      </w:r>
      <w:r w:rsidR="009C29D1" w:rsidRPr="00BF34AC">
        <w:rPr>
          <w:lang w:val="sr-Cyrl-CS"/>
        </w:rPr>
        <w:t xml:space="preserve"> </w:t>
      </w:r>
      <w:r w:rsidR="00EE382F">
        <w:rPr>
          <w:lang w:val="sr-Cyrl-CS"/>
        </w:rPr>
        <w:t>Stojković</w:t>
      </w:r>
      <w:r w:rsidR="009C29D1" w:rsidRPr="00BF34AC">
        <w:rPr>
          <w:lang w:val="sr-Cyrl-CS"/>
        </w:rPr>
        <w:t xml:space="preserve">, </w:t>
      </w:r>
      <w:r w:rsidR="00EE382F">
        <w:rPr>
          <w:lang w:val="sr-Cyrl-CS"/>
        </w:rPr>
        <w:t>Aleksandra</w:t>
      </w:r>
      <w:r w:rsidR="009C29D1" w:rsidRPr="00BF34AC">
        <w:rPr>
          <w:lang w:val="sr-Cyrl-CS"/>
        </w:rPr>
        <w:t xml:space="preserve"> </w:t>
      </w:r>
      <w:r w:rsidR="00EE382F">
        <w:rPr>
          <w:lang w:val="sr-Cyrl-CS"/>
        </w:rPr>
        <w:t>Tomić</w:t>
      </w:r>
      <w:r w:rsidR="009C29D1" w:rsidRPr="00BF34AC">
        <w:rPr>
          <w:lang w:val="sr-Cyrl-CS"/>
        </w:rPr>
        <w:t xml:space="preserve">, </w:t>
      </w:r>
      <w:r w:rsidR="00EE382F">
        <w:rPr>
          <w:lang w:val="sr-Cyrl-CS"/>
        </w:rPr>
        <w:t>Dragan</w:t>
      </w:r>
      <w:r w:rsidR="009C29D1" w:rsidRPr="00BF34AC">
        <w:rPr>
          <w:lang w:val="sr-Cyrl-CS"/>
        </w:rPr>
        <w:t xml:space="preserve"> </w:t>
      </w:r>
      <w:r w:rsidR="00EE382F">
        <w:rPr>
          <w:lang w:val="sr-Cyrl-CS"/>
        </w:rPr>
        <w:t>Šormaz</w:t>
      </w:r>
      <w:r w:rsidR="009C29D1" w:rsidRPr="00BF34AC">
        <w:rPr>
          <w:lang w:val="sr-Cyrl-CS"/>
        </w:rPr>
        <w:t xml:space="preserve">, </w:t>
      </w:r>
      <w:r w:rsidR="00EE382F">
        <w:rPr>
          <w:lang w:val="sr-Cyrl-CS"/>
        </w:rPr>
        <w:t>Vesna</w:t>
      </w:r>
      <w:r w:rsidR="009C29D1" w:rsidRPr="00BF34AC">
        <w:rPr>
          <w:lang w:val="sr-Cyrl-CS"/>
        </w:rPr>
        <w:t xml:space="preserve"> </w:t>
      </w:r>
      <w:r w:rsidR="00EE382F">
        <w:rPr>
          <w:lang w:val="sr-Cyrl-CS"/>
        </w:rPr>
        <w:t>Marković</w:t>
      </w:r>
      <w:r w:rsidR="009C29D1" w:rsidRPr="00BF34AC">
        <w:rPr>
          <w:lang w:val="sr-Cyrl-CS"/>
        </w:rPr>
        <w:t xml:space="preserve">, </w:t>
      </w:r>
      <w:r w:rsidR="00EE382F">
        <w:rPr>
          <w:lang w:val="sr-Cyrl-CS"/>
        </w:rPr>
        <w:t>Irena</w:t>
      </w:r>
      <w:r w:rsidR="009C29D1">
        <w:rPr>
          <w:lang w:val="sr-Cyrl-CS"/>
        </w:rPr>
        <w:t xml:space="preserve"> </w:t>
      </w:r>
      <w:r w:rsidR="00EE382F">
        <w:rPr>
          <w:lang w:val="sr-Cyrl-CS"/>
        </w:rPr>
        <w:t>Aleksić</w:t>
      </w:r>
      <w:r w:rsidR="009C29D1" w:rsidRPr="00BF34AC">
        <w:rPr>
          <w:lang w:val="sr-Cyrl-CS"/>
        </w:rPr>
        <w:t xml:space="preserve">, </w:t>
      </w:r>
      <w:r w:rsidR="00EE382F">
        <w:rPr>
          <w:lang w:val="sr-Cyrl-CS"/>
        </w:rPr>
        <w:t>Biljana</w:t>
      </w:r>
      <w:r w:rsidR="009C29D1">
        <w:rPr>
          <w:lang w:val="sr-Cyrl-CS"/>
        </w:rPr>
        <w:t xml:space="preserve"> </w:t>
      </w:r>
      <w:r w:rsidR="00EE382F">
        <w:rPr>
          <w:lang w:val="sr-Cyrl-CS"/>
        </w:rPr>
        <w:t>Pantić</w:t>
      </w:r>
      <w:r w:rsidR="009C29D1">
        <w:rPr>
          <w:lang w:val="sr-Cyrl-CS"/>
        </w:rPr>
        <w:t xml:space="preserve"> </w:t>
      </w:r>
      <w:r w:rsidR="00EE382F">
        <w:rPr>
          <w:lang w:val="sr-Cyrl-CS"/>
        </w:rPr>
        <w:t>Pilja</w:t>
      </w:r>
      <w:r w:rsidR="009C29D1">
        <w:rPr>
          <w:lang w:val="sr-Cyrl-CS"/>
        </w:rPr>
        <w:t xml:space="preserve">, </w:t>
      </w:r>
      <w:r w:rsidR="00EE382F">
        <w:rPr>
          <w:lang w:val="sr-Cyrl-CS"/>
        </w:rPr>
        <w:t>Katarina</w:t>
      </w:r>
      <w:r w:rsidR="009C29D1">
        <w:rPr>
          <w:lang w:val="sr-Cyrl-CS"/>
        </w:rPr>
        <w:t xml:space="preserve"> </w:t>
      </w:r>
      <w:r w:rsidR="00EE382F">
        <w:rPr>
          <w:lang w:val="sr-Cyrl-CS"/>
        </w:rPr>
        <w:t>Šušnjar</w:t>
      </w:r>
      <w:r w:rsidR="009C29D1">
        <w:rPr>
          <w:lang w:val="sr-Cyrl-CS"/>
        </w:rPr>
        <w:t xml:space="preserve">, </w:t>
      </w:r>
      <w:r w:rsidR="00EE382F">
        <w:rPr>
          <w:lang w:val="sr-Cyrl-CS"/>
        </w:rPr>
        <w:t>Branko</w:t>
      </w:r>
      <w:r w:rsidR="009C29D1">
        <w:rPr>
          <w:lang w:val="sr-Cyrl-CS"/>
        </w:rPr>
        <w:t xml:space="preserve"> </w:t>
      </w:r>
      <w:r w:rsidR="00EE382F">
        <w:rPr>
          <w:lang w:val="sr-Cyrl-CS"/>
        </w:rPr>
        <w:t>Ružić</w:t>
      </w:r>
      <w:r w:rsidR="009C29D1">
        <w:rPr>
          <w:lang w:val="sr-Cyrl-CS"/>
        </w:rPr>
        <w:t xml:space="preserve">, </w:t>
      </w:r>
      <w:r w:rsidR="00EE382F">
        <w:rPr>
          <w:lang w:val="sr-Cyrl-CS"/>
        </w:rPr>
        <w:t>Gordana</w:t>
      </w:r>
      <w:r w:rsidR="009C29D1" w:rsidRPr="00BF34AC">
        <w:rPr>
          <w:lang w:val="sr-Cyrl-CS"/>
        </w:rPr>
        <w:t xml:space="preserve"> </w:t>
      </w:r>
      <w:r w:rsidR="00EE382F">
        <w:rPr>
          <w:lang w:val="sr-Cyrl-CS"/>
        </w:rPr>
        <w:t>Čomić</w:t>
      </w:r>
      <w:r w:rsidR="009C29D1" w:rsidRPr="00BF34AC">
        <w:rPr>
          <w:lang w:val="sr-Cyrl-CS"/>
        </w:rPr>
        <w:t xml:space="preserve">, </w:t>
      </w:r>
      <w:r w:rsidR="00EE382F">
        <w:rPr>
          <w:lang w:val="sr-Cyrl-CS"/>
        </w:rPr>
        <w:t>Nataša</w:t>
      </w:r>
      <w:r w:rsidR="009C29D1" w:rsidRPr="00BF34AC">
        <w:rPr>
          <w:lang w:val="sr-Cyrl-CS"/>
        </w:rPr>
        <w:t xml:space="preserve"> </w:t>
      </w:r>
      <w:r w:rsidR="00EE382F">
        <w:rPr>
          <w:lang w:val="sr-Cyrl-CS"/>
        </w:rPr>
        <w:t>Vučković</w:t>
      </w:r>
      <w:r w:rsidR="00AD5040">
        <w:rPr>
          <w:lang w:val="sr-Cyrl-CS"/>
        </w:rPr>
        <w:t xml:space="preserve"> </w:t>
      </w:r>
      <w:r w:rsidR="00EE382F">
        <w:rPr>
          <w:lang w:val="sr-Cyrl-CS"/>
        </w:rPr>
        <w:t>kao</w:t>
      </w:r>
      <w:r w:rsidR="00AD5040">
        <w:rPr>
          <w:lang w:val="sr-Cyrl-CS"/>
        </w:rPr>
        <w:t xml:space="preserve"> </w:t>
      </w:r>
      <w:r w:rsidR="00EE382F">
        <w:rPr>
          <w:lang w:val="sr-Cyrl-CS"/>
        </w:rPr>
        <w:t>i</w:t>
      </w:r>
      <w:r w:rsidR="00AD5040">
        <w:rPr>
          <w:lang w:val="sr-Cyrl-CS"/>
        </w:rPr>
        <w:t xml:space="preserve"> </w:t>
      </w:r>
      <w:r w:rsidR="00EE382F">
        <w:rPr>
          <w:lang w:val="sr-Cyrl-CS"/>
        </w:rPr>
        <w:t>zamenik</w:t>
      </w:r>
      <w:r w:rsidR="00AD5040">
        <w:rPr>
          <w:lang w:val="sr-Cyrl-CS"/>
        </w:rPr>
        <w:t xml:space="preserve"> </w:t>
      </w:r>
      <w:r w:rsidR="00EE382F">
        <w:rPr>
          <w:lang w:val="sr-Cyrl-CS"/>
        </w:rPr>
        <w:t>člana</w:t>
      </w:r>
      <w:r w:rsidR="009C29D1">
        <w:rPr>
          <w:lang w:val="sr-Cyrl-CS"/>
        </w:rPr>
        <w:t xml:space="preserve"> </w:t>
      </w:r>
      <w:r w:rsidR="00EE382F">
        <w:rPr>
          <w:lang w:val="sr-Cyrl-CS"/>
        </w:rPr>
        <w:t>Odbora</w:t>
      </w:r>
      <w:r w:rsidR="009C29D1">
        <w:rPr>
          <w:lang w:val="sr-Cyrl-CS"/>
        </w:rPr>
        <w:t xml:space="preserve"> </w:t>
      </w:r>
      <w:r w:rsidR="00EE382F">
        <w:rPr>
          <w:lang w:val="sr-Cyrl-CS"/>
        </w:rPr>
        <w:t>Ninoslav</w:t>
      </w:r>
      <w:r w:rsidR="009C29D1">
        <w:rPr>
          <w:lang w:val="sr-Cyrl-CS"/>
        </w:rPr>
        <w:t xml:space="preserve"> </w:t>
      </w:r>
      <w:r w:rsidR="00EE382F">
        <w:rPr>
          <w:lang w:val="sr-Cyrl-CS"/>
        </w:rPr>
        <w:t>Stojadinović</w:t>
      </w:r>
      <w:r w:rsidR="009C29D1">
        <w:rPr>
          <w:lang w:val="sr-Cyrl-CS"/>
        </w:rPr>
        <w:t>.</w:t>
      </w:r>
    </w:p>
    <w:p w:rsidR="002041C3" w:rsidRDefault="002041C3" w:rsidP="002041C3">
      <w:pPr>
        <w:ind w:right="-79"/>
        <w:rPr>
          <w:rFonts w:eastAsiaTheme="minorHAnsi"/>
        </w:rPr>
      </w:pPr>
      <w:r>
        <w:rPr>
          <w:rFonts w:eastAsiaTheme="minorHAnsi"/>
        </w:rPr>
        <w:tab/>
      </w:r>
      <w:r w:rsidR="00EE382F">
        <w:rPr>
          <w:rFonts w:eastAsiaTheme="minorHAnsi"/>
          <w:lang w:val="sr-Cyrl-CS"/>
        </w:rPr>
        <w:t>Sednici</w:t>
      </w:r>
      <w:r w:rsidR="00620576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su</w:t>
      </w:r>
      <w:r w:rsidR="00620576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prisustvovali</w:t>
      </w:r>
      <w:r w:rsidR="00620576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i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narodni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poslanici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koji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nisu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članovi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dva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odbora</w:t>
      </w:r>
      <w:r w:rsidR="00620576">
        <w:rPr>
          <w:rFonts w:eastAsiaTheme="minorHAnsi"/>
          <w:lang w:val="sr-Cyrl-CS"/>
        </w:rPr>
        <w:t>: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Velinka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Tošić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i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Saša</w:t>
      </w:r>
      <w:r w:rsidR="009C29D1">
        <w:rPr>
          <w:rFonts w:eastAsiaTheme="minorHAnsi"/>
          <w:lang w:val="sr-Cyrl-CS"/>
        </w:rPr>
        <w:t xml:space="preserve"> </w:t>
      </w:r>
      <w:r w:rsidR="00EE382F">
        <w:rPr>
          <w:rFonts w:eastAsiaTheme="minorHAnsi"/>
          <w:lang w:val="sr-Cyrl-CS"/>
        </w:rPr>
        <w:t>Mirković</w:t>
      </w:r>
      <w:r w:rsidR="009C29D1">
        <w:rPr>
          <w:rFonts w:eastAsiaTheme="minorHAnsi"/>
          <w:lang w:val="sr-Cyrl-CS"/>
        </w:rPr>
        <w:t>.</w:t>
      </w:r>
    </w:p>
    <w:p w:rsidR="002041C3" w:rsidRDefault="009C29D1" w:rsidP="002041C3">
      <w:pPr>
        <w:ind w:right="-79"/>
        <w:rPr>
          <w:rFonts w:eastAsiaTheme="minorHAnsi" w:cstheme="minorBidi"/>
        </w:rPr>
      </w:pPr>
      <w:r>
        <w:rPr>
          <w:rFonts w:eastAsiaTheme="minorHAnsi"/>
          <w:lang w:val="sr-Cyrl-CS"/>
        </w:rPr>
        <w:tab/>
      </w:r>
      <w:proofErr w:type="spellStart"/>
      <w:r w:rsidR="00EE382F">
        <w:rPr>
          <w:rFonts w:eastAsiaTheme="minorHAnsi" w:cstheme="minorBidi"/>
        </w:rPr>
        <w:t>Sednici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Odbora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su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prisustvovali</w:t>
      </w:r>
      <w:proofErr w:type="spellEnd"/>
      <w:r w:rsidR="00620576">
        <w:rPr>
          <w:rFonts w:eastAsiaTheme="minorHAnsi" w:cstheme="minorBidi"/>
          <w:lang w:val="sr-Cyrl-RS"/>
        </w:rPr>
        <w:t xml:space="preserve"> </w:t>
      </w:r>
      <w:r w:rsidR="00EE382F">
        <w:rPr>
          <w:rFonts w:eastAsiaTheme="minorHAnsi" w:cstheme="minorBidi"/>
          <w:lang w:val="sr-Cyrl-RS"/>
        </w:rPr>
        <w:t>i</w:t>
      </w:r>
      <w:r w:rsidRPr="009B71EC">
        <w:rPr>
          <w:rFonts w:eastAsiaTheme="minorHAnsi" w:cstheme="minorBidi"/>
        </w:rPr>
        <w:t xml:space="preserve">: </w:t>
      </w:r>
      <w:proofErr w:type="spellStart"/>
      <w:r w:rsidR="00EE382F">
        <w:rPr>
          <w:rFonts w:eastAsiaTheme="minorHAnsi" w:cstheme="minorBidi"/>
        </w:rPr>
        <w:t>Nevena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Petrušić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Poverenik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zaštitu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ravnopravnosti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Suzana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Paunović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direktor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Kancelarije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ljudska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manjinska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prava</w:t>
      </w:r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Gordana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Stevanović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zamenik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Zaštitnika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građana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Tanja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Miščević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Šef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pregovaračkog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tima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vođenje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pregovora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o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pristupanju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RS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EU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Milorad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Todorović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Ministarstvo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unutrašnjih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poslova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Laslo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Čikoš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državni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sekretar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Ministarstva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rada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zapošljavanja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boračka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socijalna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pitanja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Zdravka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Milenković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pomoćnik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ministra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Ministarstvo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rada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zapošljavanja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boračka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socijalna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pitanja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Jugoslav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Milačić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savetnik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ministra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Bratislav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Grubačić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posebni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savetnik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ministra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bez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portfelja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evropske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integracije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Sanja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Mešanović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Ivan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Vejvoda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Vlada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Republike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Srbije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Aleksandra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Stanković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Ministarstvo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spoljnih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poslova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Mirjana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Maksimović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Milana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Lazić</w:t>
      </w:r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Tim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socijalno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uključivanje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smanjenje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siromaštva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Vlade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RS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Borjana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Peruničić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Tanja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Srećković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Denis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Šabović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Đanfranko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Deremo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Maja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Koprivica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Kancelarija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ljudska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manjinska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prava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Milica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Saračević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Sanja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Mrvaljević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Nišavić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Kancelarija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evropske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integracije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Elvira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Tot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Zaštitnik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građana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Antigona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Andonov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Poverenik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zaštitu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ravnopravnosti</w:t>
      </w:r>
      <w:proofErr w:type="spellEnd"/>
      <w:r w:rsidRPr="009B71EC">
        <w:rPr>
          <w:rFonts w:eastAsiaTheme="minorHAnsi" w:cstheme="minorBidi"/>
        </w:rPr>
        <w:t xml:space="preserve">, Daniel </w:t>
      </w:r>
      <w:proofErr w:type="spellStart"/>
      <w:r w:rsidRPr="009B71EC">
        <w:rPr>
          <w:rFonts w:eastAsiaTheme="minorHAnsi" w:cstheme="minorBidi"/>
        </w:rPr>
        <w:t>Banu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ambasador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Rumunije</w:t>
      </w:r>
      <w:proofErr w:type="spellEnd"/>
      <w:r w:rsidRPr="009B71EC">
        <w:rPr>
          <w:rFonts w:eastAsiaTheme="minorHAnsi" w:cstheme="minorBidi"/>
        </w:rPr>
        <w:t xml:space="preserve">, Giuseppe Manzo, </w:t>
      </w:r>
      <w:proofErr w:type="spellStart"/>
      <w:r w:rsidR="00EE382F">
        <w:rPr>
          <w:rFonts w:eastAsiaTheme="minorHAnsi" w:cstheme="minorBidi"/>
        </w:rPr>
        <w:t>ambasador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Italije</w:t>
      </w:r>
      <w:proofErr w:type="spellEnd"/>
      <w:r w:rsidRPr="009B71EC">
        <w:rPr>
          <w:rFonts w:eastAsiaTheme="minorHAnsi" w:cstheme="minorBidi"/>
        </w:rPr>
        <w:t xml:space="preserve">, Michael Borg-Hansen, </w:t>
      </w:r>
      <w:proofErr w:type="spellStart"/>
      <w:r w:rsidR="00EE382F">
        <w:rPr>
          <w:rFonts w:eastAsiaTheme="minorHAnsi" w:cstheme="minorBidi"/>
        </w:rPr>
        <w:t>ambasador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Danske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Mateja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Norčić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Štamcar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zamenik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ambasadora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Slovenije</w:t>
      </w:r>
      <w:proofErr w:type="spellEnd"/>
      <w:r w:rsidRPr="009B71EC">
        <w:rPr>
          <w:rFonts w:eastAsiaTheme="minorHAnsi" w:cstheme="minorBidi"/>
        </w:rPr>
        <w:t xml:space="preserve">, Thomas </w:t>
      </w:r>
      <w:proofErr w:type="spellStart"/>
      <w:r w:rsidRPr="009B71EC">
        <w:rPr>
          <w:rFonts w:eastAsiaTheme="minorHAnsi" w:cstheme="minorBidi"/>
        </w:rPr>
        <w:t>Linders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Holandije</w:t>
      </w:r>
      <w:proofErr w:type="spellEnd"/>
      <w:r w:rsidRPr="009B71EC">
        <w:rPr>
          <w:rFonts w:eastAsiaTheme="minorHAnsi" w:cstheme="minorBidi"/>
        </w:rPr>
        <w:t xml:space="preserve">, Zoltan </w:t>
      </w:r>
      <w:proofErr w:type="spellStart"/>
      <w:r w:rsidRPr="009B71EC">
        <w:rPr>
          <w:rFonts w:eastAsiaTheme="minorHAnsi" w:cstheme="minorBidi"/>
        </w:rPr>
        <w:t>Varga-Haszonitsa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Mađarske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Vera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Georgieva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Bugarske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Kristina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Khos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Hrvatske</w:t>
      </w:r>
      <w:proofErr w:type="spellEnd"/>
      <w:r w:rsidRPr="009B71EC">
        <w:rPr>
          <w:rFonts w:eastAsiaTheme="minorHAnsi" w:cstheme="minorBidi"/>
        </w:rPr>
        <w:t xml:space="preserve">, Alexandra </w:t>
      </w:r>
      <w:proofErr w:type="spellStart"/>
      <w:r w:rsidRPr="009B71EC">
        <w:rPr>
          <w:rFonts w:eastAsiaTheme="minorHAnsi" w:cstheme="minorBidi"/>
        </w:rPr>
        <w:t>Lašandova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Slovačke</w:t>
      </w:r>
      <w:proofErr w:type="spellEnd"/>
      <w:r w:rsidRPr="009B71EC">
        <w:rPr>
          <w:rFonts w:eastAsiaTheme="minorHAnsi" w:cstheme="minorBidi"/>
        </w:rPr>
        <w:t xml:space="preserve">, Jiri </w:t>
      </w:r>
      <w:proofErr w:type="spellStart"/>
      <w:r w:rsidRPr="009B71EC">
        <w:rPr>
          <w:rFonts w:eastAsiaTheme="minorHAnsi" w:cstheme="minorBidi"/>
        </w:rPr>
        <w:t>Kyrian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Češke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Dagmara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Luković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Poljske</w:t>
      </w:r>
      <w:proofErr w:type="spellEnd"/>
      <w:r w:rsidRPr="009B71EC">
        <w:rPr>
          <w:rFonts w:eastAsiaTheme="minorHAnsi" w:cstheme="minorBidi"/>
        </w:rPr>
        <w:t xml:space="preserve">, Juan Ignacio </w:t>
      </w:r>
      <w:proofErr w:type="spellStart"/>
      <w:r w:rsidRPr="009B71EC">
        <w:rPr>
          <w:rFonts w:eastAsiaTheme="minorHAnsi" w:cstheme="minorBidi"/>
        </w:rPr>
        <w:t>Iquino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Pr="009B71EC">
        <w:rPr>
          <w:rFonts w:eastAsiaTheme="minorHAnsi" w:cstheme="minorBidi"/>
        </w:rPr>
        <w:t>Lafuente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Španije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Jovana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Krajnović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lastRenderedPageBreak/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Finske</w:t>
      </w:r>
      <w:proofErr w:type="spellEnd"/>
      <w:r w:rsidRPr="009B71EC">
        <w:rPr>
          <w:rFonts w:eastAsiaTheme="minorHAnsi" w:cstheme="minorBidi"/>
        </w:rPr>
        <w:t xml:space="preserve">, Roes Ewoud, </w:t>
      </w:r>
      <w:proofErr w:type="spellStart"/>
      <w:r w:rsidR="00EE382F">
        <w:rPr>
          <w:rFonts w:eastAsiaTheme="minorHAnsi" w:cstheme="minorBidi"/>
        </w:rPr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Belgije</w:t>
      </w:r>
      <w:proofErr w:type="spellEnd"/>
      <w:r w:rsidRPr="009B71EC">
        <w:rPr>
          <w:rFonts w:eastAsiaTheme="minorHAnsi" w:cstheme="minorBidi"/>
        </w:rPr>
        <w:t xml:space="preserve">, Kevin </w:t>
      </w:r>
      <w:proofErr w:type="spellStart"/>
      <w:r w:rsidRPr="009B71EC">
        <w:rPr>
          <w:rFonts w:eastAsiaTheme="minorHAnsi" w:cstheme="minorBidi"/>
        </w:rPr>
        <w:t>Furey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ambasada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SAD</w:t>
      </w:r>
      <w:r w:rsidRPr="009B71EC">
        <w:rPr>
          <w:rFonts w:eastAsiaTheme="minorHAnsi" w:cstheme="minorBidi"/>
        </w:rPr>
        <w:t xml:space="preserve">, Yolanda San Jose, Luca </w:t>
      </w:r>
      <w:proofErr w:type="spellStart"/>
      <w:r w:rsidRPr="009B71EC">
        <w:rPr>
          <w:rFonts w:eastAsiaTheme="minorHAnsi" w:cstheme="minorBidi"/>
        </w:rPr>
        <w:t>Bianco</w:t>
      </w:r>
      <w:r>
        <w:rPr>
          <w:rFonts w:eastAsiaTheme="minorHAnsi" w:cstheme="minorBidi"/>
        </w:rPr>
        <w:t>n</w:t>
      </w:r>
      <w:r w:rsidRPr="009B71EC">
        <w:rPr>
          <w:rFonts w:eastAsiaTheme="minorHAnsi" w:cstheme="minorBidi"/>
        </w:rPr>
        <w:t>i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Gordana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Arackić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Nikolić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Delegacija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EU</w:t>
      </w:r>
      <w:r w:rsidRPr="009B71EC">
        <w:rPr>
          <w:rFonts w:eastAsiaTheme="minorHAnsi" w:cstheme="minorBidi"/>
        </w:rPr>
        <w:t xml:space="preserve">, Michael Uyehara, </w:t>
      </w:r>
      <w:proofErr w:type="spellStart"/>
      <w:r w:rsidR="00EE382F">
        <w:rPr>
          <w:rFonts w:eastAsiaTheme="minorHAnsi" w:cstheme="minorBidi"/>
        </w:rPr>
        <w:t>zamenik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šefa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Misije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OEBS</w:t>
      </w:r>
      <w:r w:rsidRPr="009B71EC">
        <w:rPr>
          <w:rFonts w:eastAsiaTheme="minorHAnsi" w:cstheme="minorBidi"/>
        </w:rPr>
        <w:t>-</w:t>
      </w:r>
      <w:r w:rsidR="00EE382F">
        <w:rPr>
          <w:rFonts w:eastAsiaTheme="minorHAnsi" w:cstheme="minorBidi"/>
        </w:rPr>
        <w:t>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u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Srbiji</w:t>
      </w:r>
      <w:proofErr w:type="spellEnd"/>
      <w:r w:rsidRPr="009B71EC">
        <w:rPr>
          <w:rFonts w:eastAsiaTheme="minorHAnsi" w:cstheme="minorBidi"/>
        </w:rPr>
        <w:t xml:space="preserve">, Jan </w:t>
      </w:r>
      <w:proofErr w:type="spellStart"/>
      <w:r w:rsidRPr="009B71EC">
        <w:rPr>
          <w:rFonts w:eastAsiaTheme="minorHAnsi" w:cstheme="minorBidi"/>
        </w:rPr>
        <w:t>Lueneburg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šef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Odeljenja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demokratizaciju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Misija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OEBS</w:t>
      </w:r>
      <w:r w:rsidRPr="009B71EC">
        <w:rPr>
          <w:rFonts w:eastAsiaTheme="minorHAnsi" w:cstheme="minorBidi"/>
        </w:rPr>
        <w:t>-</w:t>
      </w:r>
      <w:r w:rsidR="00EE382F">
        <w:rPr>
          <w:rFonts w:eastAsiaTheme="minorHAnsi" w:cstheme="minorBidi"/>
        </w:rPr>
        <w:t>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u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Srbiji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Vesna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Jarić</w:t>
      </w:r>
      <w:proofErr w:type="spellEnd"/>
      <w:r w:rsidRPr="009B71EC">
        <w:rPr>
          <w:rFonts w:eastAsiaTheme="minorHAnsi" w:cstheme="minorBidi"/>
        </w:rPr>
        <w:t xml:space="preserve">, UNDP, </w:t>
      </w:r>
      <w:proofErr w:type="spellStart"/>
      <w:r w:rsidR="00EE382F">
        <w:rPr>
          <w:rFonts w:eastAsiaTheme="minorHAnsi" w:cstheme="minorBidi"/>
        </w:rPr>
        <w:t>Mahsuma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Petrović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Lidija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Prokić</w:t>
      </w:r>
      <w:proofErr w:type="spellEnd"/>
      <w:r w:rsidRPr="009B71EC">
        <w:rPr>
          <w:rFonts w:eastAsiaTheme="minorHAnsi" w:cstheme="minorBidi"/>
        </w:rPr>
        <w:t xml:space="preserve">, NDI, </w:t>
      </w:r>
      <w:proofErr w:type="spellStart"/>
      <w:r w:rsidR="00EE382F">
        <w:rPr>
          <w:rFonts w:eastAsiaTheme="minorHAnsi" w:cstheme="minorBidi"/>
        </w:rPr>
        <w:t>Slobodanka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Macanović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Autonomni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ženski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centar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dr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Ljiljana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Bogavac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Incest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trauma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centar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Đurđica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Ergić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Slavica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Vasić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Bibija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Predrag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Azdejković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GLIC</w:t>
      </w:r>
      <w:r w:rsidRPr="009B71EC">
        <w:rPr>
          <w:rFonts w:eastAsiaTheme="minorHAnsi" w:cstheme="minorBidi"/>
        </w:rPr>
        <w:t xml:space="preserve"> – </w:t>
      </w:r>
      <w:proofErr w:type="spellStart"/>
      <w:r w:rsidR="00EE382F">
        <w:rPr>
          <w:rFonts w:eastAsiaTheme="minorHAnsi" w:cstheme="minorBidi"/>
        </w:rPr>
        <w:t>Gej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lezbijski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info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centar</w:t>
      </w:r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Aleksandar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Prica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Asocijacija</w:t>
      </w:r>
      <w:proofErr w:type="spellEnd"/>
      <w:r w:rsidRPr="009B71EC">
        <w:rPr>
          <w:rFonts w:eastAsiaTheme="minorHAnsi" w:cstheme="minorBidi"/>
        </w:rPr>
        <w:t xml:space="preserve"> „</w:t>
      </w:r>
      <w:proofErr w:type="spellStart"/>
      <w:r w:rsidR="00EE382F">
        <w:rPr>
          <w:rFonts w:eastAsiaTheme="minorHAnsi" w:cstheme="minorBidi"/>
        </w:rPr>
        <w:t>Duga</w:t>
      </w:r>
      <w:proofErr w:type="spellEnd"/>
      <w:r w:rsidRPr="009B71EC">
        <w:rPr>
          <w:rFonts w:eastAsiaTheme="minorHAnsi" w:cstheme="minorBidi"/>
        </w:rPr>
        <w:t xml:space="preserve">“, </w:t>
      </w:r>
      <w:proofErr w:type="spellStart"/>
      <w:r w:rsidR="00EE382F">
        <w:rPr>
          <w:rFonts w:eastAsiaTheme="minorHAnsi" w:cstheme="minorBidi"/>
        </w:rPr>
        <w:t>Mladen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Antonijević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Priljeva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Forum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etničke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odnose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Nenad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Petrović</w:t>
      </w:r>
      <w:proofErr w:type="spellEnd"/>
      <w:r w:rsidRPr="009B71EC">
        <w:rPr>
          <w:rFonts w:eastAsiaTheme="minorHAnsi" w:cstheme="minorBidi"/>
        </w:rPr>
        <w:t>, Q-</w:t>
      </w:r>
      <w:proofErr w:type="spellStart"/>
      <w:r w:rsidRPr="009B71EC">
        <w:rPr>
          <w:rFonts w:eastAsiaTheme="minorHAnsi" w:cstheme="minorBidi"/>
        </w:rPr>
        <w:t>klub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Anđela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Čeh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IPAK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Centar</w:t>
      </w:r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Adam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Puškar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Kvirija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centar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Jovanka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Todorović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Labris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Lazar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Pavlović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Milan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Pantelić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Boris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Milićević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Gej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strejt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alijansa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Anita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Mitić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Inicijativa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mladih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ljudska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prava</w:t>
      </w:r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Lazara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Marinković</w:t>
      </w:r>
      <w:proofErr w:type="spellEnd"/>
      <w:r w:rsidRPr="009B71EC">
        <w:rPr>
          <w:rFonts w:eastAsiaTheme="minorHAnsi" w:cstheme="minorBidi"/>
        </w:rPr>
        <w:t xml:space="preserve">, Idaho Belgrade, </w:t>
      </w:r>
      <w:proofErr w:type="spellStart"/>
      <w:r w:rsidR="00EE382F">
        <w:rPr>
          <w:rFonts w:eastAsiaTheme="minorHAnsi" w:cstheme="minorBidi"/>
        </w:rPr>
        <w:t>Jovana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Saračević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Helsinški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odbor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za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ljudska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prava</w:t>
      </w:r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Goran</w:t>
      </w:r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Miletić</w:t>
      </w:r>
      <w:r w:rsidRPr="009B71EC">
        <w:rPr>
          <w:rFonts w:eastAsiaTheme="minorHAnsi" w:cstheme="minorBidi"/>
        </w:rPr>
        <w:t xml:space="preserve">, Civil Right Defenders, </w:t>
      </w:r>
      <w:r w:rsidR="00EE382F">
        <w:rPr>
          <w:rFonts w:eastAsiaTheme="minorHAnsi" w:cstheme="minorBidi"/>
        </w:rPr>
        <w:t>Milan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Antonijević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Pr="009B71EC">
        <w:rPr>
          <w:rFonts w:eastAsiaTheme="minorHAnsi" w:cstheme="minorBidi"/>
        </w:rPr>
        <w:t>Yucom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Boban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Stojanović</w:t>
      </w:r>
      <w:proofErr w:type="spellEnd"/>
      <w:r w:rsidRPr="009B71EC">
        <w:rPr>
          <w:rFonts w:eastAsiaTheme="minorHAnsi" w:cstheme="minorBidi"/>
        </w:rPr>
        <w:t xml:space="preserve">, </w:t>
      </w:r>
      <w:r w:rsidR="00EE382F">
        <w:rPr>
          <w:rFonts w:eastAsiaTheme="minorHAnsi" w:cstheme="minorBidi"/>
        </w:rPr>
        <w:t>Marko</w:t>
      </w:r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Ilić</w:t>
      </w:r>
      <w:proofErr w:type="spellEnd"/>
      <w:r w:rsidRPr="009B71EC">
        <w:rPr>
          <w:rFonts w:eastAsiaTheme="minorHAnsi" w:cstheme="minorBidi"/>
        </w:rPr>
        <w:t xml:space="preserve">, </w:t>
      </w:r>
      <w:proofErr w:type="spellStart"/>
      <w:r w:rsidR="00EE382F">
        <w:rPr>
          <w:rFonts w:eastAsiaTheme="minorHAnsi" w:cstheme="minorBidi"/>
        </w:rPr>
        <w:t>Organizacioni</w:t>
      </w:r>
      <w:proofErr w:type="spellEnd"/>
      <w:r w:rsidRPr="009B71EC">
        <w:rPr>
          <w:rFonts w:eastAsiaTheme="minorHAnsi" w:cstheme="minorBidi"/>
        </w:rPr>
        <w:t xml:space="preserve"> </w:t>
      </w:r>
      <w:proofErr w:type="spellStart"/>
      <w:r w:rsidR="00EE382F">
        <w:rPr>
          <w:rFonts w:eastAsiaTheme="minorHAnsi" w:cstheme="minorBidi"/>
        </w:rPr>
        <w:t>odbor</w:t>
      </w:r>
      <w:proofErr w:type="spellEnd"/>
      <w:r w:rsidRPr="009B71EC">
        <w:rPr>
          <w:rFonts w:eastAsiaTheme="minorHAnsi" w:cstheme="minorBidi"/>
        </w:rPr>
        <w:t xml:space="preserve"> </w:t>
      </w:r>
      <w:r w:rsidR="00EE382F">
        <w:rPr>
          <w:rFonts w:eastAsiaTheme="minorHAnsi" w:cstheme="minorBidi"/>
        </w:rPr>
        <w:t>Parade</w:t>
      </w:r>
      <w:r w:rsidRPr="009B71EC">
        <w:rPr>
          <w:rFonts w:eastAsiaTheme="minorHAnsi" w:cstheme="minorBidi"/>
        </w:rPr>
        <w:t>.</w:t>
      </w:r>
    </w:p>
    <w:p w:rsidR="00620576" w:rsidRPr="00620576" w:rsidRDefault="002041C3" w:rsidP="002041C3">
      <w:pPr>
        <w:ind w:right="-79"/>
        <w:rPr>
          <w:rFonts w:eastAsiaTheme="minorHAnsi"/>
        </w:rPr>
      </w:pPr>
      <w:r>
        <w:rPr>
          <w:rFonts w:eastAsiaTheme="minorHAnsi"/>
        </w:rPr>
        <w:tab/>
      </w:r>
      <w:proofErr w:type="spellStart"/>
      <w:r w:rsidR="00EE382F">
        <w:rPr>
          <w:rFonts w:eastAsiaTheme="minorHAnsi"/>
        </w:rPr>
        <w:t>Predsednik</w:t>
      </w:r>
      <w:proofErr w:type="spellEnd"/>
      <w:r w:rsidR="00620576" w:rsidRPr="00620576">
        <w:rPr>
          <w:rFonts w:eastAsiaTheme="minorHAnsi"/>
        </w:rPr>
        <w:t xml:space="preserve"> </w:t>
      </w:r>
      <w:proofErr w:type="spellStart"/>
      <w:proofErr w:type="gramStart"/>
      <w:r w:rsidR="00EE382F">
        <w:rPr>
          <w:rFonts w:eastAsiaTheme="minorHAnsi"/>
        </w:rPr>
        <w:t>Odbora</w:t>
      </w:r>
      <w:proofErr w:type="spellEnd"/>
      <w:r w:rsidR="00620576" w:rsidRPr="00620576">
        <w:rPr>
          <w:rFonts w:eastAsiaTheme="minorHAnsi"/>
        </w:rPr>
        <w:t xml:space="preserve">  </w:t>
      </w:r>
      <w:r w:rsidR="00EE382F">
        <w:rPr>
          <w:rFonts w:eastAsiaTheme="minorHAnsi"/>
        </w:rPr>
        <w:t>je</w:t>
      </w:r>
      <w:proofErr w:type="gramEnd"/>
      <w:r w:rsidR="00620576"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konstatovao</w:t>
      </w:r>
      <w:proofErr w:type="spellEnd"/>
      <w:r w:rsidR="00620576" w:rsidRPr="00620576">
        <w:rPr>
          <w:rFonts w:eastAsiaTheme="minorHAnsi"/>
        </w:rPr>
        <w:t xml:space="preserve"> </w:t>
      </w:r>
      <w:r w:rsidR="00EE382F">
        <w:rPr>
          <w:rFonts w:eastAsiaTheme="minorHAnsi"/>
        </w:rPr>
        <w:t>da</w:t>
      </w:r>
      <w:r w:rsidR="00620576"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su</w:t>
      </w:r>
      <w:proofErr w:type="spellEnd"/>
      <w:r w:rsidR="00620576"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ispunjeni</w:t>
      </w:r>
      <w:proofErr w:type="spellEnd"/>
      <w:r w:rsidR="00620576"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uslovi</w:t>
      </w:r>
      <w:proofErr w:type="spellEnd"/>
      <w:r w:rsidR="00620576" w:rsidRPr="00620576">
        <w:rPr>
          <w:rFonts w:eastAsiaTheme="minorHAnsi"/>
        </w:rPr>
        <w:t xml:space="preserve"> </w:t>
      </w:r>
      <w:r w:rsidR="00EE382F">
        <w:rPr>
          <w:rFonts w:eastAsiaTheme="minorHAnsi"/>
        </w:rPr>
        <w:t>za</w:t>
      </w:r>
      <w:r w:rsidR="00620576" w:rsidRPr="00620576">
        <w:rPr>
          <w:rFonts w:eastAsiaTheme="minorHAnsi"/>
        </w:rPr>
        <w:t xml:space="preserve"> </w:t>
      </w:r>
      <w:r w:rsidR="00EE382F">
        <w:rPr>
          <w:rFonts w:eastAsiaTheme="minorHAnsi"/>
        </w:rPr>
        <w:t>rad</w:t>
      </w:r>
      <w:r w:rsidR="00620576"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i</w:t>
      </w:r>
      <w:proofErr w:type="spellEnd"/>
      <w:r w:rsidR="00620576"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odlučivanje</w:t>
      </w:r>
      <w:proofErr w:type="spellEnd"/>
      <w:r w:rsidR="00620576" w:rsidRPr="00620576">
        <w:rPr>
          <w:rFonts w:eastAsiaTheme="minorHAnsi"/>
        </w:rPr>
        <w:t xml:space="preserve">, </w:t>
      </w:r>
      <w:proofErr w:type="spellStart"/>
      <w:r w:rsidR="00EE382F">
        <w:rPr>
          <w:rFonts w:eastAsiaTheme="minorHAnsi"/>
        </w:rPr>
        <w:t>te</w:t>
      </w:r>
      <w:proofErr w:type="spellEnd"/>
      <w:r w:rsidR="00620576" w:rsidRPr="00620576">
        <w:rPr>
          <w:rFonts w:eastAsiaTheme="minorHAnsi"/>
        </w:rPr>
        <w:t xml:space="preserve"> </w:t>
      </w:r>
      <w:r w:rsidR="00EE382F">
        <w:rPr>
          <w:rFonts w:eastAsiaTheme="minorHAnsi"/>
        </w:rPr>
        <w:t>je</w:t>
      </w:r>
      <w:r w:rsidR="00620576"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predložio</w:t>
      </w:r>
      <w:proofErr w:type="spellEnd"/>
      <w:r w:rsidR="00620576"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sledeći</w:t>
      </w:r>
      <w:proofErr w:type="spellEnd"/>
      <w:r w:rsidR="00620576" w:rsidRPr="00620576">
        <w:rPr>
          <w:rFonts w:eastAsiaTheme="minorHAnsi"/>
        </w:rPr>
        <w:t xml:space="preserve"> </w:t>
      </w:r>
    </w:p>
    <w:p w:rsidR="00620576" w:rsidRPr="00620576" w:rsidRDefault="00620576" w:rsidP="00620576">
      <w:pPr>
        <w:jc w:val="center"/>
        <w:rPr>
          <w:rFonts w:eastAsiaTheme="minorHAnsi"/>
        </w:rPr>
      </w:pPr>
    </w:p>
    <w:p w:rsidR="00620576" w:rsidRPr="00620576" w:rsidRDefault="00EE382F" w:rsidP="00620576">
      <w:pPr>
        <w:jc w:val="center"/>
        <w:rPr>
          <w:rFonts w:eastAsiaTheme="minorHAnsi"/>
        </w:rPr>
      </w:pPr>
      <w:r>
        <w:rPr>
          <w:rFonts w:eastAsiaTheme="minorHAnsi"/>
        </w:rPr>
        <w:t>D</w:t>
      </w:r>
      <w:r w:rsidR="00620576" w:rsidRPr="00620576">
        <w:rPr>
          <w:rFonts w:eastAsiaTheme="minorHAnsi"/>
        </w:rPr>
        <w:t xml:space="preserve"> </w:t>
      </w:r>
      <w:r>
        <w:rPr>
          <w:rFonts w:eastAsiaTheme="minorHAnsi"/>
        </w:rPr>
        <w:t>n</w:t>
      </w:r>
      <w:r w:rsidR="00620576" w:rsidRPr="00620576">
        <w:rPr>
          <w:rFonts w:eastAsiaTheme="minorHAnsi"/>
        </w:rPr>
        <w:t xml:space="preserve"> </w:t>
      </w:r>
      <w:r>
        <w:rPr>
          <w:rFonts w:eastAsiaTheme="minorHAnsi"/>
        </w:rPr>
        <w:t>e</w:t>
      </w:r>
      <w:r w:rsidR="00620576" w:rsidRPr="00620576">
        <w:rPr>
          <w:rFonts w:eastAsiaTheme="minorHAnsi"/>
        </w:rPr>
        <w:t xml:space="preserve"> </w:t>
      </w:r>
      <w:r>
        <w:rPr>
          <w:rFonts w:eastAsiaTheme="minorHAnsi"/>
        </w:rPr>
        <w:t>v</w:t>
      </w:r>
      <w:r w:rsidR="00620576" w:rsidRPr="00620576">
        <w:rPr>
          <w:rFonts w:eastAsiaTheme="minorHAnsi"/>
        </w:rPr>
        <w:t xml:space="preserve"> </w:t>
      </w:r>
      <w:r>
        <w:rPr>
          <w:rFonts w:eastAsiaTheme="minorHAnsi"/>
        </w:rPr>
        <w:t>n</w:t>
      </w:r>
      <w:r w:rsidR="00620576" w:rsidRPr="00620576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 w:rsidR="00620576" w:rsidRPr="00620576">
        <w:rPr>
          <w:rFonts w:eastAsiaTheme="minorHAnsi"/>
        </w:rPr>
        <w:t xml:space="preserve">   </w:t>
      </w:r>
      <w:r>
        <w:rPr>
          <w:rFonts w:eastAsiaTheme="minorHAnsi"/>
        </w:rPr>
        <w:t>r</w:t>
      </w:r>
      <w:r w:rsidR="00620576" w:rsidRPr="00620576">
        <w:rPr>
          <w:rFonts w:eastAsiaTheme="minorHAnsi"/>
        </w:rPr>
        <w:t xml:space="preserve"> </w:t>
      </w:r>
      <w:r>
        <w:rPr>
          <w:rFonts w:eastAsiaTheme="minorHAnsi"/>
        </w:rPr>
        <w:t>e</w:t>
      </w:r>
      <w:r w:rsidR="00620576" w:rsidRPr="00620576"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d</w:t>
      </w:r>
      <w:r w:rsidR="00620576" w:rsidRPr="00620576">
        <w:rPr>
          <w:rFonts w:eastAsiaTheme="minorHAnsi"/>
        </w:rPr>
        <w:t xml:space="preserve"> :</w:t>
      </w:r>
      <w:proofErr w:type="gramEnd"/>
    </w:p>
    <w:p w:rsidR="00620576" w:rsidRDefault="00620576" w:rsidP="00620576">
      <w:pPr>
        <w:jc w:val="left"/>
        <w:rPr>
          <w:rFonts w:eastAsiaTheme="minorHAnsi"/>
          <w:lang w:val="sr-Cyrl-RS"/>
        </w:rPr>
      </w:pPr>
      <w:r w:rsidRPr="00620576">
        <w:rPr>
          <w:rFonts w:eastAsiaTheme="minorHAnsi"/>
        </w:rPr>
        <w:tab/>
      </w:r>
    </w:p>
    <w:p w:rsidR="00620576" w:rsidRPr="00620576" w:rsidRDefault="00EE382F" w:rsidP="0062057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620576" w:rsidRPr="006205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620576" w:rsidRPr="006205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položaja</w:t>
      </w:r>
      <w:r w:rsidR="00620576" w:rsidRPr="006205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20576" w:rsidRPr="006205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620576" w:rsidRPr="006205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LGBT</w:t>
      </w:r>
      <w:r w:rsidR="00620576" w:rsidRPr="006205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osoba</w:t>
      </w:r>
      <w:r w:rsidR="00620576" w:rsidRPr="006205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20576" w:rsidRPr="006205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Republici</w:t>
      </w:r>
      <w:r w:rsidR="00620576" w:rsidRPr="006205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Srbiji</w:t>
      </w:r>
    </w:p>
    <w:p w:rsidR="00620576" w:rsidRDefault="00620576" w:rsidP="00620576">
      <w:pPr>
        <w:rPr>
          <w:rFonts w:eastAsiaTheme="minorHAnsi"/>
          <w:lang w:val="sr-Cyrl-RS"/>
        </w:rPr>
      </w:pPr>
      <w:r w:rsidRPr="00620576">
        <w:rPr>
          <w:rFonts w:eastAsiaTheme="minorHAnsi"/>
        </w:rPr>
        <w:tab/>
      </w:r>
      <w:proofErr w:type="spellStart"/>
      <w:proofErr w:type="gramStart"/>
      <w:r w:rsidR="00EE382F">
        <w:rPr>
          <w:rFonts w:eastAsiaTheme="minorHAnsi"/>
        </w:rPr>
        <w:t>Članovi</w:t>
      </w:r>
      <w:proofErr w:type="spellEnd"/>
      <w:r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Odbora</w:t>
      </w:r>
      <w:proofErr w:type="spellEnd"/>
      <w:r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su</w:t>
      </w:r>
      <w:proofErr w:type="spellEnd"/>
      <w:r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jednoglasno</w:t>
      </w:r>
      <w:proofErr w:type="spellEnd"/>
      <w:r w:rsidRPr="00620576">
        <w:rPr>
          <w:rFonts w:eastAsiaTheme="minorHAnsi"/>
        </w:rPr>
        <w:t xml:space="preserve"> </w:t>
      </w:r>
      <w:r w:rsidR="00EE382F">
        <w:rPr>
          <w:rFonts w:eastAsiaTheme="minorHAnsi"/>
        </w:rPr>
        <w:t>PRIHVATILI</w:t>
      </w:r>
      <w:r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predloženi</w:t>
      </w:r>
      <w:proofErr w:type="spellEnd"/>
      <w:r w:rsidRPr="00620576">
        <w:rPr>
          <w:rFonts w:eastAsiaTheme="minorHAnsi"/>
        </w:rPr>
        <w:t xml:space="preserve"> </w:t>
      </w:r>
      <w:proofErr w:type="spellStart"/>
      <w:r w:rsidR="00EE382F">
        <w:rPr>
          <w:rFonts w:eastAsiaTheme="minorHAnsi"/>
        </w:rPr>
        <w:t>Dnevni</w:t>
      </w:r>
      <w:proofErr w:type="spellEnd"/>
      <w:r w:rsidRPr="00620576">
        <w:rPr>
          <w:rFonts w:eastAsiaTheme="minorHAnsi"/>
        </w:rPr>
        <w:t xml:space="preserve"> </w:t>
      </w:r>
      <w:r w:rsidR="00EE382F">
        <w:rPr>
          <w:rFonts w:eastAsiaTheme="minorHAnsi"/>
        </w:rPr>
        <w:t>red</w:t>
      </w:r>
      <w:r w:rsidRPr="00620576">
        <w:rPr>
          <w:rFonts w:eastAsiaTheme="minorHAnsi"/>
        </w:rPr>
        <w:t>.</w:t>
      </w:r>
      <w:proofErr w:type="gramEnd"/>
    </w:p>
    <w:p w:rsidR="00620576" w:rsidRDefault="00620576" w:rsidP="00620576">
      <w:pPr>
        <w:rPr>
          <w:rFonts w:eastAsiaTheme="minorHAnsi"/>
          <w:lang w:val="sr-Cyrl-RS"/>
        </w:rPr>
      </w:pPr>
    </w:p>
    <w:p w:rsidR="00620576" w:rsidRPr="00620576" w:rsidRDefault="00620576" w:rsidP="00620576">
      <w:pPr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EE382F">
        <w:rPr>
          <w:rFonts w:eastAsiaTheme="minorHAnsi"/>
          <w:b/>
          <w:lang w:val="sr-Cyrl-RS"/>
        </w:rPr>
        <w:t>PRVA</w:t>
      </w:r>
      <w:r w:rsidRPr="00620576">
        <w:rPr>
          <w:rFonts w:eastAsiaTheme="minorHAnsi"/>
          <w:b/>
          <w:lang w:val="sr-Cyrl-RS"/>
        </w:rPr>
        <w:t xml:space="preserve"> </w:t>
      </w:r>
      <w:r w:rsidR="00EE382F">
        <w:rPr>
          <w:rFonts w:eastAsiaTheme="minorHAnsi"/>
          <w:b/>
          <w:lang w:val="sr-Cyrl-RS"/>
        </w:rPr>
        <w:t>TAČKA</w:t>
      </w:r>
      <w:r w:rsidRPr="00620576">
        <w:rPr>
          <w:rFonts w:eastAsiaTheme="minorHAnsi"/>
          <w:b/>
          <w:lang w:val="sr-Cyrl-RS"/>
        </w:rPr>
        <w:t xml:space="preserve"> </w:t>
      </w:r>
      <w:r w:rsidR="00EE382F">
        <w:rPr>
          <w:rFonts w:eastAsiaTheme="minorHAnsi"/>
          <w:b/>
          <w:lang w:val="sr-Cyrl-RS"/>
        </w:rPr>
        <w:t>DNEVNOG</w:t>
      </w:r>
      <w:r w:rsidRPr="00620576">
        <w:rPr>
          <w:rFonts w:eastAsiaTheme="minorHAnsi"/>
          <w:b/>
          <w:lang w:val="sr-Cyrl-RS"/>
        </w:rPr>
        <w:t xml:space="preserve"> </w:t>
      </w:r>
      <w:r w:rsidR="00EE382F">
        <w:rPr>
          <w:rFonts w:eastAsiaTheme="minorHAnsi"/>
          <w:b/>
          <w:lang w:val="sr-Cyrl-RS"/>
        </w:rPr>
        <w:t>REDA</w:t>
      </w:r>
      <w:r w:rsidRPr="00620576">
        <w:rPr>
          <w:rFonts w:eastAsiaTheme="minorHAnsi"/>
          <w:lang w:val="sr-Cyrl-RS"/>
        </w:rPr>
        <w:t>:</w:t>
      </w:r>
      <w:r>
        <w:rPr>
          <w:rFonts w:eastAsiaTheme="minorHAnsi"/>
          <w:lang w:val="sr-Cyrl-RS"/>
        </w:rPr>
        <w:t xml:space="preserve"> </w:t>
      </w:r>
      <w:r w:rsidR="00EE382F">
        <w:rPr>
          <w:lang w:val="sr-Cyrl-CS"/>
        </w:rPr>
        <w:t>Razmatranje</w:t>
      </w:r>
      <w:r w:rsidRPr="00620576">
        <w:rPr>
          <w:lang w:val="sr-Cyrl-CS"/>
        </w:rPr>
        <w:t xml:space="preserve"> </w:t>
      </w:r>
      <w:r w:rsidR="00EE382F">
        <w:rPr>
          <w:lang w:val="sr-Cyrl-CS"/>
        </w:rPr>
        <w:t>pitanja</w:t>
      </w:r>
      <w:r w:rsidRPr="00620576">
        <w:rPr>
          <w:lang w:val="sr-Cyrl-CS"/>
        </w:rPr>
        <w:t xml:space="preserve"> </w:t>
      </w:r>
      <w:r w:rsidR="00EE382F">
        <w:rPr>
          <w:lang w:val="sr-Cyrl-CS"/>
        </w:rPr>
        <w:t>položaja</w:t>
      </w:r>
      <w:r w:rsidRPr="00620576">
        <w:rPr>
          <w:lang w:val="sr-Cyrl-CS"/>
        </w:rPr>
        <w:t xml:space="preserve"> </w:t>
      </w:r>
      <w:r w:rsidR="00EE382F">
        <w:rPr>
          <w:lang w:val="sr-Cyrl-CS"/>
        </w:rPr>
        <w:t>i</w:t>
      </w:r>
      <w:r w:rsidRPr="00620576">
        <w:rPr>
          <w:lang w:val="sr-Cyrl-CS"/>
        </w:rPr>
        <w:t xml:space="preserve"> </w:t>
      </w:r>
      <w:r w:rsidR="00EE382F">
        <w:rPr>
          <w:lang w:val="sr-Cyrl-CS"/>
        </w:rPr>
        <w:t>prava</w:t>
      </w:r>
      <w:r w:rsidRPr="00620576">
        <w:rPr>
          <w:lang w:val="sr-Cyrl-CS"/>
        </w:rPr>
        <w:t xml:space="preserve"> </w:t>
      </w:r>
      <w:r w:rsidR="00EE382F">
        <w:rPr>
          <w:lang w:val="sr-Cyrl-CS"/>
        </w:rPr>
        <w:t>LGBT</w:t>
      </w:r>
      <w:r w:rsidRPr="00620576">
        <w:rPr>
          <w:lang w:val="sr-Cyrl-CS"/>
        </w:rPr>
        <w:t xml:space="preserve"> </w:t>
      </w:r>
      <w:r w:rsidR="00EE382F">
        <w:rPr>
          <w:lang w:val="sr-Cyrl-CS"/>
        </w:rPr>
        <w:t>osoba</w:t>
      </w:r>
      <w:r w:rsidRPr="00620576">
        <w:rPr>
          <w:lang w:val="sr-Cyrl-CS"/>
        </w:rPr>
        <w:t xml:space="preserve"> </w:t>
      </w:r>
      <w:r w:rsidR="00EE382F">
        <w:rPr>
          <w:lang w:val="sr-Cyrl-CS"/>
        </w:rPr>
        <w:t>u</w:t>
      </w:r>
      <w:r w:rsidRPr="00620576">
        <w:rPr>
          <w:lang w:val="sr-Cyrl-CS"/>
        </w:rPr>
        <w:t xml:space="preserve"> </w:t>
      </w:r>
      <w:r w:rsidR="00EE382F">
        <w:rPr>
          <w:lang w:val="sr-Cyrl-CS"/>
        </w:rPr>
        <w:t>Republici</w:t>
      </w:r>
      <w:r w:rsidRPr="00620576">
        <w:rPr>
          <w:lang w:val="sr-Cyrl-CS"/>
        </w:rPr>
        <w:t xml:space="preserve"> </w:t>
      </w:r>
      <w:r w:rsidR="00EE382F">
        <w:rPr>
          <w:lang w:val="sr-Cyrl-CS"/>
        </w:rPr>
        <w:t>Srbiji</w:t>
      </w:r>
    </w:p>
    <w:p w:rsidR="00620576" w:rsidRDefault="00620576" w:rsidP="007709D3">
      <w:pPr>
        <w:ind w:firstLine="720"/>
        <w:rPr>
          <w:lang w:val="sr-Cyrl-CS"/>
        </w:rPr>
      </w:pPr>
    </w:p>
    <w:p w:rsidR="00CF78B4" w:rsidRDefault="00EE382F" w:rsidP="007709D3">
      <w:pPr>
        <w:ind w:firstLine="720"/>
        <w:contextualSpacing/>
      </w:pPr>
      <w:r>
        <w:rPr>
          <w:lang w:val="sr-Cyrl-CS"/>
        </w:rPr>
        <w:t>Predsednik</w:t>
      </w:r>
      <w:r w:rsidR="009C29D1" w:rsidRPr="002041C3">
        <w:rPr>
          <w:lang w:val="sr-Cyrl-CS"/>
        </w:rPr>
        <w:t xml:space="preserve"> </w:t>
      </w:r>
      <w:r>
        <w:rPr>
          <w:lang w:val="sr-Cyrl-CS"/>
        </w:rPr>
        <w:t>Odbora</w:t>
      </w:r>
      <w:r w:rsidR="009C29D1">
        <w:rPr>
          <w:lang w:val="sr-Cyrl-CS"/>
        </w:rPr>
        <w:t xml:space="preserve"> </w:t>
      </w:r>
      <w:r>
        <w:rPr>
          <w:lang w:val="sr-Cyrl-CS"/>
        </w:rPr>
        <w:t>je</w:t>
      </w:r>
      <w:r w:rsidR="00620576">
        <w:rPr>
          <w:lang w:val="sr-Cyrl-CS"/>
        </w:rPr>
        <w:t xml:space="preserve"> </w:t>
      </w:r>
      <w:r>
        <w:rPr>
          <w:lang w:val="sr-Cyrl-CS"/>
        </w:rPr>
        <w:t>otvorio</w:t>
      </w:r>
      <w:r w:rsidR="009C29D1" w:rsidRPr="00C37D5E">
        <w:rPr>
          <w:lang w:val="sr-Cyrl-CS"/>
        </w:rPr>
        <w:t xml:space="preserve"> </w:t>
      </w:r>
      <w:r>
        <w:rPr>
          <w:lang w:val="sr-Cyrl-CS"/>
        </w:rPr>
        <w:t>prvu</w:t>
      </w:r>
      <w:r w:rsidR="009C29D1" w:rsidRPr="00C37D5E">
        <w:rPr>
          <w:lang w:val="sr-Cyrl-CS"/>
        </w:rPr>
        <w:t xml:space="preserve"> </w:t>
      </w:r>
      <w:r>
        <w:rPr>
          <w:lang w:val="sr-Cyrl-CS"/>
        </w:rPr>
        <w:t>tačku</w:t>
      </w:r>
      <w:r w:rsidR="009C29D1" w:rsidRPr="00C37D5E">
        <w:rPr>
          <w:lang w:val="sr-Cyrl-CS"/>
        </w:rPr>
        <w:t xml:space="preserve"> </w:t>
      </w:r>
      <w:r>
        <w:rPr>
          <w:lang w:val="sr-Cyrl-CS"/>
        </w:rPr>
        <w:t>Dnevnog</w:t>
      </w:r>
      <w:r w:rsidR="009C29D1" w:rsidRPr="00C37D5E">
        <w:rPr>
          <w:lang w:val="sr-Cyrl-CS"/>
        </w:rPr>
        <w:t xml:space="preserve"> </w:t>
      </w:r>
      <w:r>
        <w:rPr>
          <w:lang w:val="sr-Cyrl-CS"/>
        </w:rPr>
        <w:t>reda</w:t>
      </w:r>
      <w:r w:rsidR="009C29D1" w:rsidRPr="00C37D5E">
        <w:rPr>
          <w:lang w:val="sr-Cyrl-CS"/>
        </w:rPr>
        <w:t xml:space="preserve"> </w:t>
      </w:r>
      <w:r>
        <w:rPr>
          <w:lang w:val="sr-Cyrl-CS"/>
        </w:rPr>
        <w:t>zajedničke</w:t>
      </w:r>
      <w:r w:rsidR="009C29D1">
        <w:rPr>
          <w:lang w:val="sr-Cyrl-CS"/>
        </w:rPr>
        <w:t xml:space="preserve"> </w:t>
      </w:r>
      <w:r>
        <w:rPr>
          <w:lang w:val="sr-Cyrl-CS"/>
        </w:rPr>
        <w:t>sednice</w:t>
      </w:r>
      <w:r w:rsidR="009C29D1">
        <w:rPr>
          <w:lang w:val="sr-Cyrl-CS"/>
        </w:rPr>
        <w:t xml:space="preserve"> –</w:t>
      </w:r>
      <w:r w:rsidR="009C29D1" w:rsidRPr="00C37D5E">
        <w:rPr>
          <w:lang w:val="sr-Cyrl-CS"/>
        </w:rPr>
        <w:t xml:space="preserve"> </w:t>
      </w:r>
      <w:r>
        <w:rPr>
          <w:lang w:val="sr-Cyrl-CS"/>
        </w:rPr>
        <w:t>Razmatranje</w:t>
      </w:r>
      <w:r w:rsidR="009C29D1" w:rsidRPr="00FA4C87">
        <w:rPr>
          <w:lang w:val="sr-Cyrl-CS"/>
        </w:rPr>
        <w:t xml:space="preserve"> </w:t>
      </w:r>
      <w:r>
        <w:rPr>
          <w:lang w:val="sr-Cyrl-CS"/>
        </w:rPr>
        <w:t>pitanja</w:t>
      </w:r>
      <w:r w:rsidR="009C29D1" w:rsidRPr="00FA4C87">
        <w:rPr>
          <w:lang w:val="sr-Cyrl-CS"/>
        </w:rPr>
        <w:t xml:space="preserve"> </w:t>
      </w:r>
      <w:r>
        <w:rPr>
          <w:lang w:val="sr-Cyrl-CS"/>
        </w:rPr>
        <w:t>položaja</w:t>
      </w:r>
      <w:r w:rsidR="009C29D1" w:rsidRPr="00FA4C87">
        <w:rPr>
          <w:lang w:val="sr-Cyrl-CS"/>
        </w:rPr>
        <w:t xml:space="preserve"> </w:t>
      </w:r>
      <w:r>
        <w:rPr>
          <w:lang w:val="sr-Cyrl-CS"/>
        </w:rPr>
        <w:t>i</w:t>
      </w:r>
      <w:r w:rsidR="009C29D1" w:rsidRPr="00FA4C87">
        <w:rPr>
          <w:lang w:val="sr-Cyrl-CS"/>
        </w:rPr>
        <w:t xml:space="preserve"> </w:t>
      </w:r>
      <w:r>
        <w:rPr>
          <w:lang w:val="sr-Cyrl-CS"/>
        </w:rPr>
        <w:t>prava</w:t>
      </w:r>
      <w:r w:rsidR="009C29D1" w:rsidRPr="00FA4C87">
        <w:rPr>
          <w:lang w:val="sr-Cyrl-CS"/>
        </w:rPr>
        <w:t xml:space="preserve"> </w:t>
      </w:r>
      <w:r>
        <w:rPr>
          <w:lang w:val="sr-Cyrl-CS"/>
        </w:rPr>
        <w:t>LGBT</w:t>
      </w:r>
      <w:r w:rsidR="009C29D1" w:rsidRPr="00FA4C87">
        <w:rPr>
          <w:lang w:val="sr-Cyrl-CS"/>
        </w:rPr>
        <w:t xml:space="preserve"> </w:t>
      </w:r>
      <w:r>
        <w:rPr>
          <w:lang w:val="sr-Cyrl-CS"/>
        </w:rPr>
        <w:t>osoba</w:t>
      </w:r>
      <w:r w:rsidR="009C29D1" w:rsidRPr="00FA4C87">
        <w:rPr>
          <w:lang w:val="sr-Cyrl-CS"/>
        </w:rPr>
        <w:t xml:space="preserve"> </w:t>
      </w:r>
      <w:r>
        <w:rPr>
          <w:lang w:val="sr-Cyrl-CS"/>
        </w:rPr>
        <w:t>u</w:t>
      </w:r>
      <w:r w:rsidR="009C29D1" w:rsidRPr="00FA4C87">
        <w:rPr>
          <w:lang w:val="sr-Cyrl-CS"/>
        </w:rPr>
        <w:t xml:space="preserve"> </w:t>
      </w:r>
      <w:r>
        <w:rPr>
          <w:lang w:val="sr-Cyrl-CS"/>
        </w:rPr>
        <w:t>Republici</w:t>
      </w:r>
      <w:r w:rsidR="009C29D1" w:rsidRPr="00FA4C87">
        <w:rPr>
          <w:lang w:val="sr-Cyrl-CS"/>
        </w:rPr>
        <w:t xml:space="preserve"> </w:t>
      </w:r>
      <w:r>
        <w:rPr>
          <w:lang w:val="sr-Cyrl-CS"/>
        </w:rPr>
        <w:t>Srbiji</w:t>
      </w:r>
      <w:r w:rsidR="009C29D1">
        <w:rPr>
          <w:lang w:val="sr-Cyrl-CS"/>
        </w:rPr>
        <w:t xml:space="preserve"> </w:t>
      </w:r>
      <w:r>
        <w:rPr>
          <w:lang w:val="sr-Cyrl-CS"/>
        </w:rPr>
        <w:t>i</w:t>
      </w:r>
      <w:r w:rsidR="009C29D1">
        <w:rPr>
          <w:lang w:val="sr-Cyrl-CS"/>
        </w:rPr>
        <w:t xml:space="preserve"> </w:t>
      </w:r>
      <w:r>
        <w:rPr>
          <w:lang w:val="sr-Cyrl-CS"/>
        </w:rPr>
        <w:t>istakao</w:t>
      </w:r>
      <w:r w:rsidR="009C29D1">
        <w:rPr>
          <w:lang w:val="sr-Cyrl-CS"/>
        </w:rPr>
        <w:t xml:space="preserve"> </w:t>
      </w:r>
      <w:r>
        <w:rPr>
          <w:lang w:val="sr-Cyrl-CS"/>
        </w:rPr>
        <w:t>da</w:t>
      </w:r>
      <w:r w:rsidR="009C29D1">
        <w:rPr>
          <w:lang w:val="sr-Cyrl-CS"/>
        </w:rPr>
        <w:t xml:space="preserve"> </w:t>
      </w:r>
      <w:proofErr w:type="spellStart"/>
      <w:r>
        <w:t>su</w:t>
      </w:r>
      <w:proofErr w:type="spellEnd"/>
      <w:r w:rsidR="009C29D1">
        <w:t xml:space="preserve"> </w:t>
      </w:r>
      <w:r>
        <w:t>ljudska</w:t>
      </w:r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manjinska</w:t>
      </w:r>
      <w:proofErr w:type="spellEnd"/>
      <w:r w:rsidR="009C29D1">
        <w:t xml:space="preserve"> </w:t>
      </w:r>
      <w:r>
        <w:t>prava</w:t>
      </w:r>
      <w:r w:rsidR="009C29D1">
        <w:t xml:space="preserve"> </w:t>
      </w:r>
      <w:proofErr w:type="spellStart"/>
      <w:r>
        <w:t>osnov</w:t>
      </w:r>
      <w:proofErr w:type="spellEnd"/>
      <w:r w:rsidR="009C29D1">
        <w:t xml:space="preserve"> </w:t>
      </w:r>
      <w:proofErr w:type="spellStart"/>
      <w:r>
        <w:t>svakog</w:t>
      </w:r>
      <w:proofErr w:type="spellEnd"/>
      <w:r w:rsidR="009C29D1">
        <w:t xml:space="preserve"> </w:t>
      </w:r>
      <w:proofErr w:type="spellStart"/>
      <w:r>
        <w:t>demokratskog</w:t>
      </w:r>
      <w:proofErr w:type="spellEnd"/>
      <w:r w:rsidR="009C29D1">
        <w:t xml:space="preserve"> </w:t>
      </w:r>
      <w:proofErr w:type="spellStart"/>
      <w:r>
        <w:t>društva</w:t>
      </w:r>
      <w:proofErr w:type="spellEnd"/>
      <w:r w:rsidR="009C29D1">
        <w:t xml:space="preserve">, </w:t>
      </w:r>
      <w:r>
        <w:t>a</w:t>
      </w:r>
      <w:r w:rsidR="009C29D1">
        <w:t xml:space="preserve"> </w:t>
      </w:r>
      <w:proofErr w:type="spellStart"/>
      <w:r>
        <w:t>jedno</w:t>
      </w:r>
      <w:proofErr w:type="spellEnd"/>
      <w:r w:rsidR="009C29D1">
        <w:t xml:space="preserve"> </w:t>
      </w:r>
      <w:proofErr w:type="spellStart"/>
      <w:r>
        <w:t>od</w:t>
      </w:r>
      <w:proofErr w:type="spellEnd"/>
      <w:r w:rsidR="009C29D1">
        <w:t xml:space="preserve"> </w:t>
      </w:r>
      <w:proofErr w:type="spellStart"/>
      <w:r>
        <w:t>osnovnih</w:t>
      </w:r>
      <w:proofErr w:type="spellEnd"/>
      <w:r w:rsidR="009C29D1">
        <w:t xml:space="preserve"> </w:t>
      </w:r>
      <w:proofErr w:type="spellStart"/>
      <w:r>
        <w:t>ljudskih</w:t>
      </w:r>
      <w:proofErr w:type="spellEnd"/>
      <w:r w:rsidR="009C29D1">
        <w:t xml:space="preserve"> </w:t>
      </w:r>
      <w:r>
        <w:t>prava</w:t>
      </w:r>
      <w:r w:rsidR="009C29D1">
        <w:t xml:space="preserve"> </w:t>
      </w:r>
      <w:proofErr w:type="spellStart"/>
      <w:r>
        <w:t>koje</w:t>
      </w:r>
      <w:proofErr w:type="spellEnd"/>
      <w:r w:rsidR="009C29D1">
        <w:t xml:space="preserve"> </w:t>
      </w:r>
      <w:r>
        <w:t>se</w:t>
      </w:r>
      <w:r w:rsidR="009C29D1">
        <w:t xml:space="preserve"> </w:t>
      </w:r>
      <w:proofErr w:type="spellStart"/>
      <w:r>
        <w:t>garantuje</w:t>
      </w:r>
      <w:proofErr w:type="spellEnd"/>
      <w:r w:rsidR="009C29D1">
        <w:t xml:space="preserve"> </w:t>
      </w:r>
      <w:proofErr w:type="spellStart"/>
      <w:r>
        <w:t>Ustavom</w:t>
      </w:r>
      <w:proofErr w:type="spellEnd"/>
      <w:r w:rsidR="009C29D1">
        <w:t xml:space="preserve"> </w:t>
      </w:r>
      <w:r>
        <w:t>Rep</w:t>
      </w:r>
      <w:r>
        <w:rPr>
          <w:lang w:val="sr-Cyrl-RS"/>
        </w:rPr>
        <w:t>u</w:t>
      </w:r>
      <w:proofErr w:type="spellStart"/>
      <w:r>
        <w:t>blike</w:t>
      </w:r>
      <w:proofErr w:type="spellEnd"/>
      <w:r w:rsidR="009C29D1">
        <w:t xml:space="preserve"> </w:t>
      </w:r>
      <w:proofErr w:type="spellStart"/>
      <w:r>
        <w:t>Srbije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pravo</w:t>
      </w:r>
      <w:proofErr w:type="spellEnd"/>
      <w:r w:rsidR="009C29D1">
        <w:t xml:space="preserve"> </w:t>
      </w:r>
      <w:proofErr w:type="spellStart"/>
      <w:r>
        <w:t>na</w:t>
      </w:r>
      <w:proofErr w:type="spellEnd"/>
      <w:r w:rsidR="009C29D1">
        <w:t xml:space="preserve"> </w:t>
      </w:r>
      <w:proofErr w:type="spellStart"/>
      <w:r>
        <w:t>jednakost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zabranu</w:t>
      </w:r>
      <w:proofErr w:type="spellEnd"/>
      <w:r w:rsidR="009C29D1">
        <w:t xml:space="preserve"> </w:t>
      </w:r>
      <w:proofErr w:type="spellStart"/>
      <w:r>
        <w:t>diskriminacije</w:t>
      </w:r>
      <w:proofErr w:type="spellEnd"/>
      <w:r w:rsidR="009C29D1">
        <w:t xml:space="preserve">, </w:t>
      </w:r>
      <w:proofErr w:type="spellStart"/>
      <w:r>
        <w:t>koje</w:t>
      </w:r>
      <w:proofErr w:type="spellEnd"/>
      <w:r w:rsidR="009C29D1">
        <w:t xml:space="preserve"> </w:t>
      </w:r>
      <w:r>
        <w:t>se</w:t>
      </w:r>
      <w:r w:rsidR="009C29D1">
        <w:t xml:space="preserve"> </w:t>
      </w:r>
      <w:proofErr w:type="spellStart"/>
      <w:r>
        <w:t>zasniva</w:t>
      </w:r>
      <w:proofErr w:type="spellEnd"/>
      <w:r w:rsidR="009C29D1">
        <w:t xml:space="preserve"> </w:t>
      </w:r>
      <w:proofErr w:type="spellStart"/>
      <w:r>
        <w:t>na</w:t>
      </w:r>
      <w:proofErr w:type="spellEnd"/>
      <w:r w:rsidR="009C29D1">
        <w:t xml:space="preserve"> </w:t>
      </w:r>
      <w:proofErr w:type="spellStart"/>
      <w:r>
        <w:t>nekom</w:t>
      </w:r>
      <w:proofErr w:type="spellEnd"/>
      <w:r w:rsidR="009C29D1">
        <w:t xml:space="preserve"> </w:t>
      </w:r>
      <w:proofErr w:type="spellStart"/>
      <w:r>
        <w:t>ličnom</w:t>
      </w:r>
      <w:proofErr w:type="spellEnd"/>
      <w:r w:rsidR="009C29D1">
        <w:t xml:space="preserve"> </w:t>
      </w:r>
      <w:proofErr w:type="spellStart"/>
      <w:r>
        <w:t>svojstvu</w:t>
      </w:r>
      <w:proofErr w:type="spellEnd"/>
      <w:r w:rsidR="009C29D1">
        <w:t xml:space="preserve">, </w:t>
      </w:r>
      <w:proofErr w:type="spellStart"/>
      <w:r>
        <w:t>uključujući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rodni</w:t>
      </w:r>
      <w:proofErr w:type="spellEnd"/>
      <w:r w:rsidR="009C29D1">
        <w:t xml:space="preserve"> </w:t>
      </w:r>
      <w:proofErr w:type="spellStart"/>
      <w:r>
        <w:t>identitet</w:t>
      </w:r>
      <w:proofErr w:type="spellEnd"/>
      <w:r w:rsidR="00FF164B">
        <w:t xml:space="preserve">, </w:t>
      </w:r>
      <w:proofErr w:type="spellStart"/>
      <w:r>
        <w:t>odnosno</w:t>
      </w:r>
      <w:proofErr w:type="spellEnd"/>
      <w:r w:rsidR="00FF164B">
        <w:t xml:space="preserve"> </w:t>
      </w:r>
      <w:proofErr w:type="spellStart"/>
      <w:r>
        <w:t>seksualnu</w:t>
      </w:r>
      <w:proofErr w:type="spellEnd"/>
      <w:r w:rsidR="00FF164B">
        <w:t xml:space="preserve"> </w:t>
      </w:r>
      <w:proofErr w:type="spellStart"/>
      <w:r>
        <w:t>orj</w:t>
      </w:r>
      <w:proofErr w:type="spellEnd"/>
      <w:r>
        <w:rPr>
          <w:lang w:val="sr-Cyrl-RS"/>
        </w:rPr>
        <w:t>e</w:t>
      </w:r>
      <w:proofErr w:type="spellStart"/>
      <w:r>
        <w:t>ntaciju</w:t>
      </w:r>
      <w:proofErr w:type="spellEnd"/>
      <w:r w:rsidR="009C29D1">
        <w:t xml:space="preserve">. </w:t>
      </w:r>
      <w:proofErr w:type="spellStart"/>
      <w:r>
        <w:t>Ovo</w:t>
      </w:r>
      <w:proofErr w:type="spellEnd"/>
      <w:r w:rsidR="009C29D1">
        <w:t xml:space="preserve"> </w:t>
      </w:r>
      <w:proofErr w:type="spellStart"/>
      <w:r>
        <w:t>nije</w:t>
      </w:r>
      <w:proofErr w:type="spellEnd"/>
      <w:r w:rsidR="009C29D1">
        <w:t xml:space="preserve"> </w:t>
      </w:r>
      <w:proofErr w:type="spellStart"/>
      <w:r>
        <w:t>pitanje</w:t>
      </w:r>
      <w:proofErr w:type="spellEnd"/>
      <w:r w:rsidR="009C29D1">
        <w:t xml:space="preserve"> </w:t>
      </w:r>
      <w:proofErr w:type="spellStart"/>
      <w:r>
        <w:t>kojim</w:t>
      </w:r>
      <w:proofErr w:type="spellEnd"/>
      <w:r w:rsidR="009C29D1">
        <w:t xml:space="preserve"> </w:t>
      </w:r>
      <w:r>
        <w:t>bi</w:t>
      </w:r>
      <w:r w:rsidR="009C29D1">
        <w:t xml:space="preserve"> </w:t>
      </w:r>
      <w:proofErr w:type="spellStart"/>
      <w:r>
        <w:t>trebali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se</w:t>
      </w:r>
      <w:r w:rsidR="009C29D1">
        <w:t xml:space="preserve"> </w:t>
      </w:r>
      <w:proofErr w:type="spellStart"/>
      <w:r>
        <w:t>bavimo</w:t>
      </w:r>
      <w:proofErr w:type="spellEnd"/>
      <w:r w:rsidR="009C29D1">
        <w:t xml:space="preserve"> </w:t>
      </w:r>
      <w:proofErr w:type="spellStart"/>
      <w:r>
        <w:t>samo</w:t>
      </w:r>
      <w:proofErr w:type="spellEnd"/>
      <w:r w:rsidR="009C29D1">
        <w:t xml:space="preserve"> </w:t>
      </w:r>
      <w:r>
        <w:t>za</w:t>
      </w:r>
      <w:r w:rsidR="009C29D1">
        <w:t xml:space="preserve"> </w:t>
      </w:r>
      <w:proofErr w:type="spellStart"/>
      <w:r>
        <w:t>vreme</w:t>
      </w:r>
      <w:proofErr w:type="spellEnd"/>
      <w:r w:rsidR="009C29D1">
        <w:t xml:space="preserve"> „</w:t>
      </w:r>
      <w:r>
        <w:t>Parade</w:t>
      </w:r>
      <w:r w:rsidR="009C29D1">
        <w:t xml:space="preserve"> </w:t>
      </w:r>
      <w:proofErr w:type="spellStart"/>
      <w:r>
        <w:t>ponosa</w:t>
      </w:r>
      <w:proofErr w:type="spellEnd"/>
      <w:r w:rsidR="009C29D1">
        <w:t xml:space="preserve">“, </w:t>
      </w:r>
      <w:proofErr w:type="spellStart"/>
      <w:r>
        <w:t>već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potreban</w:t>
      </w:r>
      <w:proofErr w:type="spellEnd"/>
      <w:r w:rsidR="009C29D1">
        <w:t xml:space="preserve"> </w:t>
      </w:r>
      <w:proofErr w:type="spellStart"/>
      <w:r>
        <w:t>kontinuiran</w:t>
      </w:r>
      <w:proofErr w:type="spellEnd"/>
      <w:r w:rsidR="009C29D1">
        <w:t xml:space="preserve"> </w:t>
      </w:r>
      <w:r>
        <w:t>rad</w:t>
      </w:r>
      <w:r w:rsidR="009C29D1">
        <w:t xml:space="preserve">, </w:t>
      </w:r>
      <w:r>
        <w:t>s</w:t>
      </w:r>
      <w:r w:rsidR="009C29D1">
        <w:t xml:space="preserve"> </w:t>
      </w:r>
      <w:proofErr w:type="spellStart"/>
      <w:r>
        <w:t>obzirom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4B1C07">
        <w:t xml:space="preserve"> </w:t>
      </w:r>
      <w:proofErr w:type="spellStart"/>
      <w:r>
        <w:t>ovde</w:t>
      </w:r>
      <w:proofErr w:type="spellEnd"/>
      <w:r w:rsidR="004B1C07">
        <w:t xml:space="preserve"> </w:t>
      </w:r>
      <w:proofErr w:type="spellStart"/>
      <w:r>
        <w:t>reč</w:t>
      </w:r>
      <w:proofErr w:type="spellEnd"/>
      <w:r w:rsidR="004B1C07">
        <w:t xml:space="preserve"> </w:t>
      </w:r>
      <w:r>
        <w:t>o</w:t>
      </w:r>
      <w:r w:rsidR="009C29D1">
        <w:t xml:space="preserve"> </w:t>
      </w:r>
      <w:proofErr w:type="spellStart"/>
      <w:r>
        <w:t>kategoriji</w:t>
      </w:r>
      <w:proofErr w:type="spellEnd"/>
      <w:r w:rsidR="009C29D1">
        <w:t xml:space="preserve"> </w:t>
      </w:r>
      <w:proofErr w:type="spellStart"/>
      <w:r>
        <w:t>građana</w:t>
      </w:r>
      <w:proofErr w:type="spellEnd"/>
      <w:r w:rsidR="009C29D1">
        <w:t xml:space="preserve"> </w:t>
      </w:r>
      <w:proofErr w:type="spellStart"/>
      <w:r>
        <w:t>Republike</w:t>
      </w:r>
      <w:proofErr w:type="spellEnd"/>
      <w:r w:rsidR="009C29D1">
        <w:t xml:space="preserve"> </w:t>
      </w:r>
      <w:proofErr w:type="spellStart"/>
      <w:r>
        <w:t>Srbije</w:t>
      </w:r>
      <w:proofErr w:type="spellEnd"/>
      <w:r w:rsidR="009C29D1">
        <w:t xml:space="preserve"> </w:t>
      </w:r>
      <w:proofErr w:type="spellStart"/>
      <w:r>
        <w:t>kojoj</w:t>
      </w:r>
      <w:proofErr w:type="spellEnd"/>
      <w:r w:rsidR="009C29D1">
        <w:t xml:space="preserve"> </w:t>
      </w:r>
      <w:r>
        <w:t>se</w:t>
      </w:r>
      <w:r w:rsidR="009C29D1">
        <w:t xml:space="preserve"> </w:t>
      </w:r>
      <w:proofErr w:type="spellStart"/>
      <w:r>
        <w:t>otvoreno</w:t>
      </w:r>
      <w:proofErr w:type="spellEnd"/>
      <w:r w:rsidR="009C29D1">
        <w:t xml:space="preserve"> </w:t>
      </w:r>
      <w:proofErr w:type="spellStart"/>
      <w:r>
        <w:t>preti</w:t>
      </w:r>
      <w:proofErr w:type="spellEnd"/>
      <w:r w:rsidR="009C29D1">
        <w:t xml:space="preserve"> </w:t>
      </w:r>
      <w:proofErr w:type="spellStart"/>
      <w:r>
        <w:t>nasiljem</w:t>
      </w:r>
      <w:proofErr w:type="spellEnd"/>
      <w:r w:rsidR="009C29D1">
        <w:t xml:space="preserve">. </w:t>
      </w:r>
      <w:proofErr w:type="spellStart"/>
      <w:r>
        <w:t>Vlada</w:t>
      </w:r>
      <w:proofErr w:type="spellEnd"/>
      <w:r w:rsidR="009C29D1">
        <w:t xml:space="preserve"> </w:t>
      </w:r>
      <w:proofErr w:type="spellStart"/>
      <w:r>
        <w:t>Republike</w:t>
      </w:r>
      <w:proofErr w:type="spellEnd"/>
      <w:r w:rsidR="009C29D1">
        <w:t xml:space="preserve"> </w:t>
      </w:r>
      <w:proofErr w:type="spellStart"/>
      <w:r>
        <w:t>Srbije</w:t>
      </w:r>
      <w:proofErr w:type="spellEnd"/>
      <w:r w:rsidR="009C29D1">
        <w:t xml:space="preserve"> </w:t>
      </w:r>
      <w:proofErr w:type="spellStart"/>
      <w:r>
        <w:t>ima</w:t>
      </w:r>
      <w:proofErr w:type="spellEnd"/>
      <w:r w:rsidR="009C29D1">
        <w:t xml:space="preserve"> </w:t>
      </w:r>
      <w:proofErr w:type="spellStart"/>
      <w:r>
        <w:t>ustavnu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zakonsku</w:t>
      </w:r>
      <w:proofErr w:type="spellEnd"/>
      <w:r w:rsidR="009C29D1">
        <w:t xml:space="preserve"> </w:t>
      </w:r>
      <w:proofErr w:type="spellStart"/>
      <w:r>
        <w:t>obavezu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proofErr w:type="spellStart"/>
      <w:r>
        <w:t>obezbedi</w:t>
      </w:r>
      <w:proofErr w:type="spellEnd"/>
      <w:r w:rsidR="009C29D1">
        <w:t xml:space="preserve"> </w:t>
      </w:r>
      <w:proofErr w:type="spellStart"/>
      <w:r>
        <w:t>poštovanje</w:t>
      </w:r>
      <w:proofErr w:type="spellEnd"/>
      <w:r w:rsidR="009C29D1">
        <w:t xml:space="preserve"> </w:t>
      </w:r>
      <w:r>
        <w:t>prava</w:t>
      </w:r>
      <w:r w:rsidR="009C29D1">
        <w:t xml:space="preserve"> </w:t>
      </w:r>
      <w:proofErr w:type="spellStart"/>
      <w:r>
        <w:t>na</w:t>
      </w:r>
      <w:proofErr w:type="spellEnd"/>
      <w:r w:rsidR="009C29D1">
        <w:t xml:space="preserve"> </w:t>
      </w:r>
      <w:proofErr w:type="spellStart"/>
      <w:r>
        <w:t>izražavanje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organizovanje</w:t>
      </w:r>
      <w:proofErr w:type="spellEnd"/>
      <w:r w:rsidR="009C29D1">
        <w:t xml:space="preserve"> </w:t>
      </w:r>
      <w:proofErr w:type="spellStart"/>
      <w:r>
        <w:t>predstojeće</w:t>
      </w:r>
      <w:proofErr w:type="spellEnd"/>
      <w:r w:rsidR="009C29D1">
        <w:t xml:space="preserve"> „</w:t>
      </w:r>
      <w:r>
        <w:t>Parade</w:t>
      </w:r>
      <w:r w:rsidR="009C29D1">
        <w:t xml:space="preserve"> </w:t>
      </w:r>
      <w:proofErr w:type="spellStart"/>
      <w:r>
        <w:t>ponosa</w:t>
      </w:r>
      <w:proofErr w:type="spellEnd"/>
      <w:proofErr w:type="gramStart"/>
      <w:r w:rsidR="009C29D1">
        <w:t xml:space="preserve">“ </w:t>
      </w:r>
      <w:proofErr w:type="spellStart"/>
      <w:r>
        <w:t>i</w:t>
      </w:r>
      <w:proofErr w:type="spellEnd"/>
      <w:proofErr w:type="gramEnd"/>
      <w:r w:rsidR="009C29D1">
        <w:t xml:space="preserve"> </w:t>
      </w:r>
      <w:proofErr w:type="spellStart"/>
      <w:r>
        <w:t>na</w:t>
      </w:r>
      <w:proofErr w:type="spellEnd"/>
      <w:r w:rsidR="009C29D1">
        <w:t xml:space="preserve"> </w:t>
      </w:r>
      <w:proofErr w:type="spellStart"/>
      <w:r>
        <w:t>taj</w:t>
      </w:r>
      <w:proofErr w:type="spellEnd"/>
      <w:r w:rsidR="009C29D1">
        <w:t xml:space="preserve"> </w:t>
      </w:r>
      <w:proofErr w:type="spellStart"/>
      <w:r>
        <w:t>način</w:t>
      </w:r>
      <w:proofErr w:type="spellEnd"/>
      <w:r w:rsidR="009C29D1">
        <w:t xml:space="preserve"> </w:t>
      </w:r>
      <w:proofErr w:type="spellStart"/>
      <w:r>
        <w:t>pošalje</w:t>
      </w:r>
      <w:proofErr w:type="spellEnd"/>
      <w:r w:rsidR="009C29D1">
        <w:t xml:space="preserve"> </w:t>
      </w:r>
      <w:proofErr w:type="spellStart"/>
      <w:r>
        <w:t>jasnu</w:t>
      </w:r>
      <w:proofErr w:type="spellEnd"/>
      <w:r w:rsidR="009C29D1">
        <w:t xml:space="preserve"> </w:t>
      </w:r>
      <w:proofErr w:type="spellStart"/>
      <w:r>
        <w:t>poruku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spremna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proofErr w:type="spellStart"/>
      <w:r>
        <w:t>svim</w:t>
      </w:r>
      <w:proofErr w:type="spellEnd"/>
      <w:r w:rsidR="009C29D1">
        <w:t xml:space="preserve"> </w:t>
      </w:r>
      <w:proofErr w:type="spellStart"/>
      <w:r>
        <w:t>građanima</w:t>
      </w:r>
      <w:proofErr w:type="spellEnd"/>
      <w:r w:rsidR="009C29D1">
        <w:t xml:space="preserve"> </w:t>
      </w:r>
      <w:proofErr w:type="spellStart"/>
      <w:r>
        <w:t>obezbedi</w:t>
      </w:r>
      <w:proofErr w:type="spellEnd"/>
      <w:r w:rsidR="009C29D1">
        <w:t xml:space="preserve"> </w:t>
      </w:r>
      <w:proofErr w:type="spellStart"/>
      <w:r>
        <w:t>jednaka</w:t>
      </w:r>
      <w:proofErr w:type="spellEnd"/>
      <w:r w:rsidR="009C29D1">
        <w:t xml:space="preserve"> </w:t>
      </w:r>
      <w:r>
        <w:t>prava</w:t>
      </w:r>
      <w:r w:rsidR="009C29D1">
        <w:t xml:space="preserve">. </w:t>
      </w:r>
      <w:proofErr w:type="spellStart"/>
      <w:proofErr w:type="gramStart"/>
      <w:r>
        <w:t>Dodao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r>
        <w:t>da</w:t>
      </w:r>
      <w:r w:rsidR="009C29D1">
        <w:t xml:space="preserve"> </w:t>
      </w:r>
      <w:proofErr w:type="spellStart"/>
      <w:r>
        <w:t>izveštaji</w:t>
      </w:r>
      <w:proofErr w:type="spellEnd"/>
      <w:r w:rsidR="009C29D1">
        <w:t xml:space="preserve">, </w:t>
      </w:r>
      <w:proofErr w:type="spellStart"/>
      <w:r>
        <w:t>kako</w:t>
      </w:r>
      <w:proofErr w:type="spellEnd"/>
      <w:r w:rsidR="009C29D1">
        <w:t xml:space="preserve"> </w:t>
      </w:r>
      <w:proofErr w:type="spellStart"/>
      <w:r>
        <w:t>Evropske</w:t>
      </w:r>
      <w:proofErr w:type="spellEnd"/>
      <w:r w:rsidR="009C29D1">
        <w:t xml:space="preserve"> </w:t>
      </w:r>
      <w:proofErr w:type="spellStart"/>
      <w:r>
        <w:t>komisije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drugih</w:t>
      </w:r>
      <w:proofErr w:type="spellEnd"/>
      <w:r w:rsidR="009C29D1">
        <w:t xml:space="preserve"> </w:t>
      </w:r>
      <w:proofErr w:type="spellStart"/>
      <w:r>
        <w:t>međunarodnih</w:t>
      </w:r>
      <w:proofErr w:type="spellEnd"/>
      <w:r w:rsidR="009C29D1">
        <w:t xml:space="preserve"> </w:t>
      </w:r>
      <w:proofErr w:type="spellStart"/>
      <w:r>
        <w:t>organizacije</w:t>
      </w:r>
      <w:proofErr w:type="spellEnd"/>
      <w:r w:rsidR="009C29D1">
        <w:t xml:space="preserve">, </w:t>
      </w:r>
      <w:proofErr w:type="spellStart"/>
      <w:r>
        <w:t>tako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izveštaji</w:t>
      </w:r>
      <w:proofErr w:type="spellEnd"/>
      <w:r w:rsidR="009C29D1">
        <w:t xml:space="preserve"> </w:t>
      </w:r>
      <w:proofErr w:type="spellStart"/>
      <w:r>
        <w:t>nezavisnih</w:t>
      </w:r>
      <w:proofErr w:type="spellEnd"/>
      <w:r w:rsidR="009C29D1">
        <w:t xml:space="preserve"> </w:t>
      </w:r>
      <w:proofErr w:type="spellStart"/>
      <w:r>
        <w:t>državnih</w:t>
      </w:r>
      <w:proofErr w:type="spellEnd"/>
      <w:r w:rsidR="009C29D1">
        <w:t xml:space="preserve"> </w:t>
      </w:r>
      <w:proofErr w:type="spellStart"/>
      <w:r>
        <w:t>tela</w:t>
      </w:r>
      <w:proofErr w:type="spell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Srbiji</w:t>
      </w:r>
      <w:proofErr w:type="spellEnd"/>
      <w:r w:rsidR="009C29D1">
        <w:t xml:space="preserve">, </w:t>
      </w:r>
      <w:proofErr w:type="spellStart"/>
      <w:r>
        <w:t>mogu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proofErr w:type="spellStart"/>
      <w:r>
        <w:t>posluže</w:t>
      </w:r>
      <w:proofErr w:type="spellEnd"/>
      <w:r w:rsidR="009C29D1">
        <w:t xml:space="preserve"> </w:t>
      </w:r>
      <w:proofErr w:type="spellStart"/>
      <w:r>
        <w:t>kao</w:t>
      </w:r>
      <w:proofErr w:type="spellEnd"/>
      <w:r w:rsidR="009C29D1">
        <w:t xml:space="preserve"> </w:t>
      </w:r>
      <w:proofErr w:type="spellStart"/>
      <w:r>
        <w:t>smernice</w:t>
      </w:r>
      <w:proofErr w:type="spell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cilju</w:t>
      </w:r>
      <w:proofErr w:type="spellEnd"/>
      <w:r w:rsidR="009C29D1">
        <w:t xml:space="preserve"> </w:t>
      </w:r>
      <w:proofErr w:type="spellStart"/>
      <w:r>
        <w:t>definisanja</w:t>
      </w:r>
      <w:proofErr w:type="spellEnd"/>
      <w:r w:rsidR="009C29D1">
        <w:t xml:space="preserve"> </w:t>
      </w:r>
      <w:proofErr w:type="spellStart"/>
      <w:r>
        <w:t>problema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preduzimanja</w:t>
      </w:r>
      <w:proofErr w:type="spellEnd"/>
      <w:r w:rsidR="009C29D1">
        <w:t xml:space="preserve"> </w:t>
      </w:r>
      <w:proofErr w:type="spellStart"/>
      <w:r>
        <w:t>mera</w:t>
      </w:r>
      <w:proofErr w:type="spellEnd"/>
      <w:r w:rsidR="009C29D1">
        <w:t xml:space="preserve"> </w:t>
      </w:r>
      <w:proofErr w:type="spellStart"/>
      <w:r>
        <w:t>kako</w:t>
      </w:r>
      <w:proofErr w:type="spellEnd"/>
      <w:r w:rsidR="009C29D1">
        <w:t xml:space="preserve"> </w:t>
      </w:r>
      <w:r>
        <w:t>bi</w:t>
      </w:r>
      <w:r w:rsidR="009C29D1">
        <w:t xml:space="preserve"> </w:t>
      </w:r>
      <w:r>
        <w:t>se</w:t>
      </w:r>
      <w:r w:rsidR="009C29D1">
        <w:t xml:space="preserve"> </w:t>
      </w:r>
      <w:r>
        <w:t>ova</w:t>
      </w:r>
      <w:r w:rsidR="009C29D1">
        <w:t xml:space="preserve"> </w:t>
      </w:r>
      <w:r>
        <w:t>oblast</w:t>
      </w:r>
      <w:r w:rsidR="009C29D1">
        <w:t xml:space="preserve"> </w:t>
      </w:r>
      <w:proofErr w:type="spellStart"/>
      <w:r>
        <w:t>unapredila</w:t>
      </w:r>
      <w:proofErr w:type="spellEnd"/>
      <w:r w:rsidR="009C29D1">
        <w:t>.</w:t>
      </w:r>
      <w:proofErr w:type="gramEnd"/>
      <w:r w:rsidR="009C29D1">
        <w:t xml:space="preserve">   </w:t>
      </w:r>
    </w:p>
    <w:p w:rsidR="008B4C33" w:rsidRDefault="00FE1957" w:rsidP="007709D3">
      <w:pPr>
        <w:ind w:firstLine="720"/>
        <w:contextualSpacing/>
      </w:pPr>
    </w:p>
    <w:p w:rsidR="00626CEC" w:rsidRDefault="00EE382F" w:rsidP="007709D3">
      <w:pPr>
        <w:ind w:firstLine="720"/>
        <w:contextualSpacing/>
      </w:pPr>
      <w:proofErr w:type="gramStart"/>
      <w:r>
        <w:t>U</w:t>
      </w:r>
      <w:r w:rsidR="009C29D1">
        <w:t xml:space="preserve"> </w:t>
      </w:r>
      <w:proofErr w:type="spellStart"/>
      <w:r>
        <w:t>prvom</w:t>
      </w:r>
      <w:proofErr w:type="spellEnd"/>
      <w:r w:rsidR="009C29D1">
        <w:t xml:space="preserve"> </w:t>
      </w:r>
      <w:proofErr w:type="spellStart"/>
      <w:r>
        <w:t>delu</w:t>
      </w:r>
      <w:proofErr w:type="spellEnd"/>
      <w:r w:rsidR="009C29D1">
        <w:t xml:space="preserve"> </w:t>
      </w:r>
      <w:proofErr w:type="spellStart"/>
      <w:r>
        <w:t>diskusije</w:t>
      </w:r>
      <w:proofErr w:type="spellEnd"/>
      <w:r w:rsidR="009C29D1">
        <w:t xml:space="preserve"> </w:t>
      </w:r>
      <w:proofErr w:type="spellStart"/>
      <w:r>
        <w:t>učestvovali</w:t>
      </w:r>
      <w:proofErr w:type="spellEnd"/>
      <w:r w:rsidR="009C29D1">
        <w:t xml:space="preserve"> </w:t>
      </w:r>
      <w:proofErr w:type="spellStart"/>
      <w:r>
        <w:t>su</w:t>
      </w:r>
      <w:proofErr w:type="spellEnd"/>
      <w:r w:rsidR="009C29D1">
        <w:t xml:space="preserve"> </w:t>
      </w:r>
      <w:proofErr w:type="spellStart"/>
      <w:r>
        <w:t>predstavnici</w:t>
      </w:r>
      <w:proofErr w:type="spellEnd"/>
      <w:r w:rsidR="009C29D1">
        <w:t xml:space="preserve"> </w:t>
      </w:r>
      <w:proofErr w:type="spellStart"/>
      <w:r>
        <w:t>državnih</w:t>
      </w:r>
      <w:proofErr w:type="spellEnd"/>
      <w:r w:rsidR="009C29D1">
        <w:t xml:space="preserve"> </w:t>
      </w:r>
      <w:proofErr w:type="spellStart"/>
      <w:r>
        <w:t>institucija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nezavisnih</w:t>
      </w:r>
      <w:proofErr w:type="spellEnd"/>
      <w:r w:rsidR="009C29D1">
        <w:t xml:space="preserve"> </w:t>
      </w:r>
      <w:proofErr w:type="spellStart"/>
      <w:r>
        <w:t>državnih</w:t>
      </w:r>
      <w:proofErr w:type="spellEnd"/>
      <w:r w:rsidR="009C29D1">
        <w:t xml:space="preserve"> </w:t>
      </w:r>
      <w:proofErr w:type="spellStart"/>
      <w:r>
        <w:t>tela</w:t>
      </w:r>
      <w:proofErr w:type="spellEnd"/>
      <w:r w:rsidR="009C29D1">
        <w:t xml:space="preserve"> </w:t>
      </w:r>
      <w:proofErr w:type="spellStart"/>
      <w:r>
        <w:t>Nevena</w:t>
      </w:r>
      <w:proofErr w:type="spellEnd"/>
      <w:r w:rsidR="009C29D1">
        <w:t xml:space="preserve"> </w:t>
      </w:r>
      <w:proofErr w:type="spellStart"/>
      <w:r>
        <w:t>Petrušić</w:t>
      </w:r>
      <w:proofErr w:type="spellEnd"/>
      <w:r w:rsidR="009C29D1">
        <w:t xml:space="preserve">, </w:t>
      </w:r>
      <w:proofErr w:type="spellStart"/>
      <w:r>
        <w:t>Suzana</w:t>
      </w:r>
      <w:proofErr w:type="spellEnd"/>
      <w:r w:rsidR="009C29D1">
        <w:t xml:space="preserve"> </w:t>
      </w:r>
      <w:proofErr w:type="spellStart"/>
      <w:r>
        <w:t>Paunović</w:t>
      </w:r>
      <w:proofErr w:type="spellEnd"/>
      <w:r w:rsidR="009C29D1">
        <w:t xml:space="preserve">, </w:t>
      </w:r>
      <w:r>
        <w:t>Gordana</w:t>
      </w:r>
      <w:r w:rsidR="009C29D1">
        <w:t xml:space="preserve"> </w:t>
      </w:r>
      <w:proofErr w:type="spellStart"/>
      <w:r>
        <w:t>Stevanović</w:t>
      </w:r>
      <w:proofErr w:type="spellEnd"/>
      <w:r w:rsidR="009C29D1">
        <w:t xml:space="preserve">, </w:t>
      </w:r>
      <w:r>
        <w:t>Tanja</w:t>
      </w:r>
      <w:r w:rsidR="009C29D1">
        <w:t xml:space="preserve"> </w:t>
      </w:r>
      <w:proofErr w:type="spellStart"/>
      <w:r>
        <w:t>Miščević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Milorad</w:t>
      </w:r>
      <w:proofErr w:type="spellEnd"/>
      <w:r w:rsidR="009C29D1">
        <w:t xml:space="preserve"> </w:t>
      </w:r>
      <w:proofErr w:type="spellStart"/>
      <w:r>
        <w:t>Todorović</w:t>
      </w:r>
      <w:proofErr w:type="spellEnd"/>
      <w:r w:rsidR="009C29D1">
        <w:t>.</w:t>
      </w:r>
      <w:proofErr w:type="gram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diskusiji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navedeno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r>
        <w:t>ova</w:t>
      </w:r>
      <w:r w:rsidR="009C29D1">
        <w:t xml:space="preserve"> </w:t>
      </w:r>
      <w:proofErr w:type="spellStart"/>
      <w:r>
        <w:t>zajednička</w:t>
      </w:r>
      <w:proofErr w:type="spellEnd"/>
      <w:r w:rsidR="009C29D1">
        <w:t xml:space="preserve"> </w:t>
      </w:r>
      <w:proofErr w:type="spellStart"/>
      <w:r>
        <w:t>sednica</w:t>
      </w:r>
      <w:proofErr w:type="spellEnd"/>
      <w:r w:rsidR="009C29D1">
        <w:t xml:space="preserve"> </w:t>
      </w:r>
      <w:proofErr w:type="spellStart"/>
      <w:r>
        <w:t>prilika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se</w:t>
      </w:r>
      <w:r w:rsidR="009C29D1">
        <w:t xml:space="preserve"> </w:t>
      </w:r>
      <w:r>
        <w:t>LGBT</w:t>
      </w:r>
      <w:r w:rsidR="009C29D1">
        <w:t xml:space="preserve"> </w:t>
      </w:r>
      <w:proofErr w:type="spellStart"/>
      <w:r>
        <w:t>zajednici</w:t>
      </w:r>
      <w:proofErr w:type="spellEnd"/>
      <w:r w:rsidR="009C29D1">
        <w:t xml:space="preserve"> </w:t>
      </w:r>
      <w:proofErr w:type="spellStart"/>
      <w:r>
        <w:t>pruži</w:t>
      </w:r>
      <w:proofErr w:type="spellEnd"/>
      <w:r w:rsidR="009C29D1">
        <w:t xml:space="preserve"> </w:t>
      </w:r>
      <w:proofErr w:type="spellStart"/>
      <w:r>
        <w:t>snažna</w:t>
      </w:r>
      <w:proofErr w:type="spellEnd"/>
      <w:r w:rsidR="009C29D1">
        <w:t xml:space="preserve"> </w:t>
      </w:r>
      <w:proofErr w:type="spellStart"/>
      <w:r>
        <w:t>podrška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se</w:t>
      </w:r>
      <w:r w:rsidR="009C29D1">
        <w:t xml:space="preserve"> </w:t>
      </w:r>
      <w:proofErr w:type="spellStart"/>
      <w:r>
        <w:t>javnosti</w:t>
      </w:r>
      <w:proofErr w:type="spellEnd"/>
      <w:r w:rsidR="009C29D1">
        <w:t xml:space="preserve"> </w:t>
      </w:r>
      <w:proofErr w:type="spellStart"/>
      <w:r>
        <w:t>uputi</w:t>
      </w:r>
      <w:proofErr w:type="spellEnd"/>
      <w:r w:rsidR="009C29D1">
        <w:t xml:space="preserve"> </w:t>
      </w:r>
      <w:proofErr w:type="spellStart"/>
      <w:r>
        <w:t>jasna</w:t>
      </w:r>
      <w:proofErr w:type="spellEnd"/>
      <w:r w:rsidR="009C29D1">
        <w:t xml:space="preserve"> </w:t>
      </w:r>
      <w:proofErr w:type="spellStart"/>
      <w:r>
        <w:t>poruka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Srbija</w:t>
      </w:r>
      <w:proofErr w:type="spellEnd"/>
      <w:r w:rsidR="009C29D1">
        <w:t xml:space="preserve"> </w:t>
      </w:r>
      <w:proofErr w:type="spellStart"/>
      <w:r>
        <w:t>odlučna</w:t>
      </w:r>
      <w:proofErr w:type="spellEnd"/>
      <w:r w:rsidR="009C29D1">
        <w:t xml:space="preserve"> </w:t>
      </w:r>
      <w:proofErr w:type="gramStart"/>
      <w:r>
        <w:t>da</w:t>
      </w:r>
      <w:r w:rsidR="009C29D1">
        <w:t xml:space="preserve">  </w:t>
      </w:r>
      <w:proofErr w:type="spellStart"/>
      <w:r>
        <w:t>gradi</w:t>
      </w:r>
      <w:proofErr w:type="spellEnd"/>
      <w:proofErr w:type="gramEnd"/>
      <w:r w:rsidR="009C29D1">
        <w:t xml:space="preserve"> </w:t>
      </w:r>
      <w:proofErr w:type="spellStart"/>
      <w:r>
        <w:t>društvo</w:t>
      </w:r>
      <w:proofErr w:type="spellEnd"/>
      <w:r w:rsidR="009C29D1">
        <w:t xml:space="preserve"> </w:t>
      </w:r>
      <w:proofErr w:type="spellStart"/>
      <w:r>
        <w:t>istinske</w:t>
      </w:r>
      <w:proofErr w:type="spellEnd"/>
      <w:r w:rsidR="009C29D1">
        <w:t xml:space="preserve"> </w:t>
      </w:r>
      <w:proofErr w:type="spellStart"/>
      <w:r>
        <w:t>ravnopravnosti</w:t>
      </w:r>
      <w:proofErr w:type="spellEnd"/>
      <w:r w:rsidR="009C29D1">
        <w:t xml:space="preserve">, </w:t>
      </w:r>
      <w:proofErr w:type="spellStart"/>
      <w:r>
        <w:t>zasnovane</w:t>
      </w:r>
      <w:proofErr w:type="spellEnd"/>
      <w:r w:rsidR="009C29D1">
        <w:t xml:space="preserve"> </w:t>
      </w:r>
      <w:proofErr w:type="spellStart"/>
      <w:r>
        <w:t>na</w:t>
      </w:r>
      <w:proofErr w:type="spellEnd"/>
      <w:r w:rsidR="009C29D1">
        <w:t xml:space="preserve"> </w:t>
      </w:r>
      <w:proofErr w:type="spellStart"/>
      <w:r>
        <w:t>zaštiti</w:t>
      </w:r>
      <w:proofErr w:type="spellEnd"/>
      <w:r w:rsidR="009C29D1">
        <w:t xml:space="preserve"> </w:t>
      </w:r>
      <w:proofErr w:type="spellStart"/>
      <w:r>
        <w:t>ljudskih</w:t>
      </w:r>
      <w:proofErr w:type="spellEnd"/>
      <w:r w:rsidR="009C29D1">
        <w:t xml:space="preserve"> </w:t>
      </w:r>
      <w:r>
        <w:t>prava</w:t>
      </w:r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principu</w:t>
      </w:r>
      <w:proofErr w:type="spellEnd"/>
      <w:r w:rsidR="009C29D1">
        <w:t xml:space="preserve"> </w:t>
      </w:r>
      <w:proofErr w:type="spellStart"/>
      <w:r>
        <w:t>vladavine</w:t>
      </w:r>
      <w:proofErr w:type="spellEnd"/>
      <w:r w:rsidR="009C29D1">
        <w:t xml:space="preserve"> </w:t>
      </w:r>
      <w:r>
        <w:t>prava</w:t>
      </w:r>
      <w:r w:rsidR="009C29D1">
        <w:t xml:space="preserve">. </w:t>
      </w:r>
      <w:proofErr w:type="spellStart"/>
      <w:r>
        <w:t>Konstatovano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položaj</w:t>
      </w:r>
      <w:proofErr w:type="spell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kome</w:t>
      </w:r>
      <w:proofErr w:type="spellEnd"/>
      <w:r w:rsidR="009C29D1">
        <w:t xml:space="preserve"> </w:t>
      </w:r>
      <w:r>
        <w:t>se</w:t>
      </w:r>
      <w:r w:rsidR="009C29D1">
        <w:t xml:space="preserve"> </w:t>
      </w:r>
      <w:proofErr w:type="spellStart"/>
      <w:r>
        <w:t>nalaze</w:t>
      </w:r>
      <w:proofErr w:type="spellEnd"/>
      <w:r w:rsidR="009C29D1">
        <w:t xml:space="preserve"> </w:t>
      </w:r>
      <w:proofErr w:type="spellStart"/>
      <w:r>
        <w:t>pripadnici</w:t>
      </w:r>
      <w:proofErr w:type="spellEnd"/>
      <w:r w:rsidR="009C29D1">
        <w:t xml:space="preserve"> </w:t>
      </w:r>
      <w:r>
        <w:t>LGBT</w:t>
      </w:r>
      <w:r w:rsidR="009C29D1">
        <w:t xml:space="preserve"> </w:t>
      </w:r>
      <w:proofErr w:type="spellStart"/>
      <w:r>
        <w:t>zajednice</w:t>
      </w:r>
      <w:proofErr w:type="spellEnd"/>
      <w:r w:rsidR="009C29D1">
        <w:t xml:space="preserve"> </w:t>
      </w:r>
      <w:proofErr w:type="spellStart"/>
      <w:r>
        <w:t>zabrinjavajući</w:t>
      </w:r>
      <w:proofErr w:type="spellEnd"/>
      <w:r w:rsidR="009C29D1">
        <w:t xml:space="preserve">, </w:t>
      </w:r>
      <w:proofErr w:type="spellStart"/>
      <w:r>
        <w:t>jedino</w:t>
      </w:r>
      <w:proofErr w:type="spellEnd"/>
      <w:r w:rsidR="009C29D1">
        <w:t xml:space="preserve"> </w:t>
      </w:r>
      <w:proofErr w:type="spellStart"/>
      <w:r>
        <w:t>njima</w:t>
      </w:r>
      <w:proofErr w:type="spellEnd"/>
      <w:r w:rsidR="009C29D1">
        <w:t xml:space="preserve"> </w:t>
      </w:r>
      <w:r>
        <w:t>se</w:t>
      </w:r>
      <w:r w:rsidR="009C29D1">
        <w:t xml:space="preserve"> </w:t>
      </w:r>
      <w:proofErr w:type="spellStart"/>
      <w:r>
        <w:t>osporava</w:t>
      </w:r>
      <w:proofErr w:type="spellEnd"/>
      <w:r w:rsidR="009C29D1">
        <w:t xml:space="preserve"> </w:t>
      </w:r>
      <w:proofErr w:type="spellStart"/>
      <w:r>
        <w:t>pravo</w:t>
      </w:r>
      <w:proofErr w:type="spellEnd"/>
      <w:r w:rsidR="009C29D1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9C29D1">
        <w:t xml:space="preserve"> </w:t>
      </w:r>
      <w:proofErr w:type="spellStart"/>
      <w:r>
        <w:t>mirno</w:t>
      </w:r>
      <w:proofErr w:type="spellEnd"/>
      <w:r w:rsidR="009C29D1">
        <w:t xml:space="preserve"> </w:t>
      </w:r>
      <w:proofErr w:type="spellStart"/>
      <w:r>
        <w:t>okupljanje</w:t>
      </w:r>
      <w:proofErr w:type="spellEnd"/>
      <w:r w:rsidR="009C29D1">
        <w:t xml:space="preserve">, </w:t>
      </w:r>
      <w:proofErr w:type="spellStart"/>
      <w:r>
        <w:t>iako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reč</w:t>
      </w:r>
      <w:proofErr w:type="spellEnd"/>
      <w:r w:rsidR="009C29D1">
        <w:t xml:space="preserve"> </w:t>
      </w:r>
      <w:r>
        <w:t>o</w:t>
      </w:r>
      <w:r w:rsidR="009C29D1">
        <w:t xml:space="preserve"> </w:t>
      </w:r>
      <w:proofErr w:type="spellStart"/>
      <w:r>
        <w:t>Ustavom</w:t>
      </w:r>
      <w:proofErr w:type="spellEnd"/>
      <w:r w:rsidR="009C29D1">
        <w:t xml:space="preserve"> </w:t>
      </w:r>
      <w:proofErr w:type="spellStart"/>
      <w:r>
        <w:t>garantovanom</w:t>
      </w:r>
      <w:proofErr w:type="spellEnd"/>
      <w:r w:rsidR="009C29D1">
        <w:t xml:space="preserve"> </w:t>
      </w:r>
      <w:proofErr w:type="spellStart"/>
      <w:r>
        <w:t>pravu</w:t>
      </w:r>
      <w:proofErr w:type="spellEnd"/>
      <w:r w:rsidR="009C29D1">
        <w:t xml:space="preserve"> </w:t>
      </w:r>
      <w:proofErr w:type="spellStart"/>
      <w:r>
        <w:t>koje</w:t>
      </w:r>
      <w:proofErr w:type="spellEnd"/>
      <w:r w:rsidR="009C29D1">
        <w:t xml:space="preserve"> </w:t>
      </w:r>
      <w:r>
        <w:t>ne</w:t>
      </w:r>
      <w:r w:rsidR="009C29D1">
        <w:t xml:space="preserve"> </w:t>
      </w:r>
      <w:proofErr w:type="spellStart"/>
      <w:r>
        <w:t>sme</w:t>
      </w:r>
      <w:proofErr w:type="spellEnd"/>
      <w:r w:rsidR="009C29D1">
        <w:t xml:space="preserve"> </w:t>
      </w:r>
      <w:proofErr w:type="spellStart"/>
      <w:r>
        <w:t>zavisiti</w:t>
      </w:r>
      <w:proofErr w:type="spellEnd"/>
      <w:r w:rsidR="009C29D1">
        <w:t xml:space="preserve"> </w:t>
      </w:r>
      <w:proofErr w:type="spellStart"/>
      <w:r>
        <w:t>ni</w:t>
      </w:r>
      <w:proofErr w:type="spellEnd"/>
      <w:r w:rsidR="009C29D1">
        <w:t xml:space="preserve"> </w:t>
      </w:r>
      <w:r>
        <w:t>od</w:t>
      </w:r>
      <w:r w:rsidR="009C29D1">
        <w:t xml:space="preserve"> </w:t>
      </w:r>
      <w:proofErr w:type="spellStart"/>
      <w:r>
        <w:t>čije</w:t>
      </w:r>
      <w:proofErr w:type="spellEnd"/>
      <w:r w:rsidR="009C29D1">
        <w:t xml:space="preserve"> </w:t>
      </w:r>
      <w:proofErr w:type="spellStart"/>
      <w:r>
        <w:t>volje</w:t>
      </w:r>
      <w:proofErr w:type="spellEnd"/>
      <w:r w:rsidR="009C29D1">
        <w:t xml:space="preserve">. </w:t>
      </w:r>
      <w:proofErr w:type="spellStart"/>
      <w:proofErr w:type="gramStart"/>
      <w:r>
        <w:t>Problemi</w:t>
      </w:r>
      <w:proofErr w:type="spellEnd"/>
      <w:r w:rsidR="009C29D1">
        <w:t xml:space="preserve"> </w:t>
      </w:r>
      <w:r>
        <w:t>LGBT</w:t>
      </w:r>
      <w:r w:rsidR="009C29D1">
        <w:t xml:space="preserve"> </w:t>
      </w:r>
      <w:proofErr w:type="spellStart"/>
      <w:r>
        <w:t>zajednica</w:t>
      </w:r>
      <w:proofErr w:type="spellEnd"/>
      <w:r w:rsidR="009C29D1">
        <w:t xml:space="preserve"> </w:t>
      </w:r>
      <w:proofErr w:type="spellStart"/>
      <w:r>
        <w:t>nisu</w:t>
      </w:r>
      <w:proofErr w:type="spellEnd"/>
      <w:r w:rsidR="009C29D1">
        <w:t xml:space="preserve"> </w:t>
      </w:r>
      <w:proofErr w:type="spellStart"/>
      <w:r>
        <w:t>samo</w:t>
      </w:r>
      <w:proofErr w:type="spellEnd"/>
      <w:r w:rsidR="009C29D1">
        <w:t xml:space="preserve"> </w:t>
      </w:r>
      <w:proofErr w:type="spellStart"/>
      <w:r>
        <w:t>njihovi</w:t>
      </w:r>
      <w:proofErr w:type="spellEnd"/>
      <w:r w:rsidR="009C29D1">
        <w:t xml:space="preserve"> </w:t>
      </w:r>
      <w:proofErr w:type="spellStart"/>
      <w:r>
        <w:t>problemi</w:t>
      </w:r>
      <w:proofErr w:type="spellEnd"/>
      <w:r w:rsidR="009C29D1">
        <w:t xml:space="preserve">, </w:t>
      </w:r>
      <w:proofErr w:type="spellStart"/>
      <w:r>
        <w:t>već</w:t>
      </w:r>
      <w:proofErr w:type="spellEnd"/>
      <w:r w:rsidR="009C29D1">
        <w:t xml:space="preserve"> </w:t>
      </w:r>
      <w:proofErr w:type="spellStart"/>
      <w:r>
        <w:t>su</w:t>
      </w:r>
      <w:proofErr w:type="spellEnd"/>
      <w:r w:rsidR="009C29D1">
        <w:t xml:space="preserve"> </w:t>
      </w:r>
      <w:r>
        <w:t>to</w:t>
      </w:r>
      <w:r w:rsidR="009C29D1">
        <w:t xml:space="preserve"> </w:t>
      </w:r>
      <w:proofErr w:type="spellStart"/>
      <w:r>
        <w:t>problemi</w:t>
      </w:r>
      <w:proofErr w:type="spellEnd"/>
      <w:r w:rsidR="009C29D1">
        <w:t xml:space="preserve"> </w:t>
      </w:r>
      <w:proofErr w:type="spellStart"/>
      <w:r>
        <w:t>društva</w:t>
      </w:r>
      <w:proofErr w:type="spell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celini</w:t>
      </w:r>
      <w:proofErr w:type="spellEnd"/>
      <w:r w:rsidR="009C29D1">
        <w:t>.</w:t>
      </w:r>
      <w:proofErr w:type="gramEnd"/>
      <w:r w:rsidR="009C29D1">
        <w:t xml:space="preserve"> </w:t>
      </w:r>
      <w:proofErr w:type="spellStart"/>
      <w:r>
        <w:t>Istaknuto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potrebno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proofErr w:type="spellStart"/>
      <w:r>
        <w:t>razmišljamo</w:t>
      </w:r>
      <w:proofErr w:type="spellEnd"/>
      <w:r w:rsidR="009C29D1">
        <w:t xml:space="preserve"> </w:t>
      </w:r>
      <w:r>
        <w:t>o</w:t>
      </w:r>
      <w:r w:rsidR="009C29D1">
        <w:t xml:space="preserve"> </w:t>
      </w:r>
      <w:r>
        <w:t>tome</w:t>
      </w:r>
      <w:r w:rsidR="009C29D1">
        <w:t xml:space="preserve"> </w:t>
      </w:r>
      <w:proofErr w:type="spellStart"/>
      <w:r>
        <w:t>šta</w:t>
      </w:r>
      <w:proofErr w:type="spellEnd"/>
      <w:r w:rsidR="009C29D1">
        <w:t xml:space="preserve"> </w:t>
      </w:r>
      <w:proofErr w:type="spellStart"/>
      <w:r>
        <w:t>treba</w:t>
      </w:r>
      <w:proofErr w:type="spellEnd"/>
      <w:r w:rsidR="009C29D1">
        <w:t xml:space="preserve"> </w:t>
      </w:r>
      <w:proofErr w:type="spellStart"/>
      <w:r>
        <w:t>uraditi</w:t>
      </w:r>
      <w:proofErr w:type="spellEnd"/>
      <w:r w:rsidR="009C29D1">
        <w:t xml:space="preserve"> </w:t>
      </w:r>
      <w:proofErr w:type="spellStart"/>
      <w:r>
        <w:t>kako</w:t>
      </w:r>
      <w:proofErr w:type="spellEnd"/>
      <w:r w:rsidR="009C29D1">
        <w:t xml:space="preserve"> </w:t>
      </w:r>
      <w:r>
        <w:t>bi</w:t>
      </w:r>
      <w:r w:rsidR="009C29D1">
        <w:t xml:space="preserve"> </w:t>
      </w:r>
      <w:proofErr w:type="spellStart"/>
      <w:r>
        <w:lastRenderedPageBreak/>
        <w:t>popravili</w:t>
      </w:r>
      <w:proofErr w:type="spellEnd"/>
      <w:r w:rsidR="009C29D1">
        <w:t xml:space="preserve"> </w:t>
      </w:r>
      <w:proofErr w:type="spellStart"/>
      <w:r>
        <w:t>položaj</w:t>
      </w:r>
      <w:proofErr w:type="spellEnd"/>
      <w:r w:rsidR="009C29D1">
        <w:t xml:space="preserve"> </w:t>
      </w:r>
      <w:proofErr w:type="spellStart"/>
      <w:r>
        <w:t>jedne</w:t>
      </w:r>
      <w:proofErr w:type="spellEnd"/>
      <w:r w:rsidR="009C29D1">
        <w:t xml:space="preserve"> </w:t>
      </w:r>
      <w:proofErr w:type="spellStart"/>
      <w:proofErr w:type="gramStart"/>
      <w:r>
        <w:t>od</w:t>
      </w:r>
      <w:proofErr w:type="spellEnd"/>
      <w:proofErr w:type="gramEnd"/>
      <w:r w:rsidR="009C29D1">
        <w:t xml:space="preserve"> </w:t>
      </w:r>
      <w:proofErr w:type="spellStart"/>
      <w:r>
        <w:t>manjinskih</w:t>
      </w:r>
      <w:proofErr w:type="spellEnd"/>
      <w:r w:rsidR="009C29D1">
        <w:t xml:space="preserve"> </w:t>
      </w:r>
      <w:proofErr w:type="spellStart"/>
      <w:r>
        <w:t>zajednica</w:t>
      </w:r>
      <w:proofErr w:type="spellEnd"/>
      <w:r w:rsidR="009C29D1">
        <w:t xml:space="preserve">, </w:t>
      </w:r>
      <w:proofErr w:type="spellStart"/>
      <w:r>
        <w:t>kako</w:t>
      </w:r>
      <w:proofErr w:type="spellEnd"/>
      <w:r w:rsidR="009C29D1">
        <w:t xml:space="preserve"> </w:t>
      </w:r>
      <w:r>
        <w:t>bi</w:t>
      </w:r>
      <w:r w:rsidR="009C29D1">
        <w:t xml:space="preserve"> </w:t>
      </w:r>
      <w:proofErr w:type="spellStart"/>
      <w:r>
        <w:t>pomogli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proofErr w:type="spellStart"/>
      <w:r>
        <w:t>pitanje</w:t>
      </w:r>
      <w:proofErr w:type="spellEnd"/>
      <w:r w:rsidR="009C29D1">
        <w:t xml:space="preserve"> </w:t>
      </w:r>
      <w:proofErr w:type="spellStart"/>
      <w:r>
        <w:t>manjina</w:t>
      </w:r>
      <w:proofErr w:type="spell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Srbiji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njihovih</w:t>
      </w:r>
      <w:proofErr w:type="spellEnd"/>
      <w:r w:rsidR="009C29D1">
        <w:t xml:space="preserve"> </w:t>
      </w:r>
      <w:r>
        <w:t>prava</w:t>
      </w:r>
      <w:r w:rsidR="009C29D1">
        <w:t xml:space="preserve"> </w:t>
      </w:r>
      <w:r>
        <w:t>ne</w:t>
      </w:r>
      <w:r w:rsidR="009C29D1">
        <w:t xml:space="preserve"> </w:t>
      </w:r>
      <w:proofErr w:type="spellStart"/>
      <w:r>
        <w:t>predstavljaju</w:t>
      </w:r>
      <w:proofErr w:type="spellEnd"/>
      <w:r w:rsidR="009C29D1">
        <w:t xml:space="preserve"> </w:t>
      </w:r>
      <w:r>
        <w:t>problem</w:t>
      </w:r>
      <w:r w:rsidR="009C29D1">
        <w:t xml:space="preserve">, </w:t>
      </w:r>
      <w:proofErr w:type="spellStart"/>
      <w:r>
        <w:t>već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to</w:t>
      </w:r>
      <w:r w:rsidR="009C29D1">
        <w:t xml:space="preserve"> </w:t>
      </w:r>
      <w:proofErr w:type="spellStart"/>
      <w:r>
        <w:t>bude</w:t>
      </w:r>
      <w:proofErr w:type="spellEnd"/>
      <w:r w:rsidR="009C29D1">
        <w:t xml:space="preserve"> </w:t>
      </w:r>
      <w:proofErr w:type="spellStart"/>
      <w:r>
        <w:t>jedna</w:t>
      </w:r>
      <w:proofErr w:type="spellEnd"/>
      <w:r w:rsidR="009C29D1">
        <w:t xml:space="preserve"> </w:t>
      </w:r>
      <w:proofErr w:type="spellStart"/>
      <w:r>
        <w:t>od</w:t>
      </w:r>
      <w:proofErr w:type="spellEnd"/>
      <w:r w:rsidR="009C29D1">
        <w:t xml:space="preserve"> </w:t>
      </w:r>
      <w:proofErr w:type="spellStart"/>
      <w:r>
        <w:t>velikih</w:t>
      </w:r>
      <w:proofErr w:type="spellEnd"/>
      <w:r w:rsidR="009C29D1">
        <w:t xml:space="preserve"> </w:t>
      </w:r>
      <w:proofErr w:type="spellStart"/>
      <w:r>
        <w:t>vrednosti</w:t>
      </w:r>
      <w:proofErr w:type="spellEnd"/>
      <w:r w:rsidR="009C29D1">
        <w:t xml:space="preserve"> </w:t>
      </w:r>
      <w:proofErr w:type="spellStart"/>
      <w:r>
        <w:t>našeg</w:t>
      </w:r>
      <w:proofErr w:type="spellEnd"/>
      <w:r w:rsidR="009C29D1">
        <w:t xml:space="preserve"> </w:t>
      </w:r>
      <w:proofErr w:type="spellStart"/>
      <w:r>
        <w:t>društva</w:t>
      </w:r>
      <w:proofErr w:type="spellEnd"/>
      <w:r w:rsidR="009C29D1">
        <w:t xml:space="preserve">. </w:t>
      </w:r>
      <w:proofErr w:type="gramStart"/>
      <w:r>
        <w:t>Ne</w:t>
      </w:r>
      <w:r w:rsidR="009C29D1">
        <w:t xml:space="preserve"> </w:t>
      </w:r>
      <w:proofErr w:type="spellStart"/>
      <w:r>
        <w:t>treba</w:t>
      </w:r>
      <w:proofErr w:type="spellEnd"/>
      <w:r w:rsidR="009C29D1">
        <w:t xml:space="preserve"> </w:t>
      </w:r>
      <w:proofErr w:type="spellStart"/>
      <w:r>
        <w:t>zaboraviti</w:t>
      </w:r>
      <w:proofErr w:type="spellEnd"/>
      <w:r w:rsidR="009C29D1">
        <w:t xml:space="preserve">, </w:t>
      </w:r>
      <w:proofErr w:type="spellStart"/>
      <w:r>
        <w:t>kad</w:t>
      </w:r>
      <w:proofErr w:type="spellEnd"/>
      <w:r w:rsidR="009C29D1">
        <w:t xml:space="preserve"> </w:t>
      </w:r>
      <w:proofErr w:type="spellStart"/>
      <w:r>
        <w:t>govorimo</w:t>
      </w:r>
      <w:proofErr w:type="spellEnd"/>
      <w:r w:rsidR="009C29D1">
        <w:t xml:space="preserve"> </w:t>
      </w:r>
      <w:r>
        <w:t>o</w:t>
      </w:r>
      <w:r w:rsidR="009C29D1">
        <w:t xml:space="preserve"> </w:t>
      </w:r>
      <w:proofErr w:type="spellStart"/>
      <w:r>
        <w:t>manjinskim</w:t>
      </w:r>
      <w:proofErr w:type="spellEnd"/>
      <w:r w:rsidR="009C29D1">
        <w:t xml:space="preserve"> </w:t>
      </w:r>
      <w:proofErr w:type="spellStart"/>
      <w:r>
        <w:t>pravima</w:t>
      </w:r>
      <w:proofErr w:type="spellEnd"/>
      <w:r w:rsidR="009C29D1">
        <w:t xml:space="preserve">, </w:t>
      </w:r>
      <w:r>
        <w:t>da</w:t>
      </w:r>
      <w:r w:rsidR="009C29D1">
        <w:t xml:space="preserve"> </w:t>
      </w:r>
      <w:proofErr w:type="spellStart"/>
      <w:r>
        <w:t>smo</w:t>
      </w:r>
      <w:proofErr w:type="spellEnd"/>
      <w:r w:rsidR="009C29D1">
        <w:t xml:space="preserve"> </w:t>
      </w:r>
      <w:proofErr w:type="spellStart"/>
      <w:r>
        <w:t>svi</w:t>
      </w:r>
      <w:proofErr w:type="spellEnd"/>
      <w:r w:rsidR="009C29D1">
        <w:t xml:space="preserve"> </w:t>
      </w:r>
      <w:r>
        <w:t>mi</w:t>
      </w:r>
      <w:r w:rsidR="009C29D1">
        <w:t xml:space="preserve"> </w:t>
      </w:r>
      <w:proofErr w:type="spellStart"/>
      <w:r>
        <w:t>ponekad</w:t>
      </w:r>
      <w:proofErr w:type="spellEnd"/>
      <w:r w:rsidR="009C29D1">
        <w:t xml:space="preserve"> </w:t>
      </w:r>
      <w:proofErr w:type="spellStart"/>
      <w:r>
        <w:t>manjina</w:t>
      </w:r>
      <w:proofErr w:type="spellEnd"/>
      <w:r w:rsidR="009C29D1">
        <w:t>.</w:t>
      </w:r>
      <w:proofErr w:type="gramEnd"/>
      <w:r w:rsidR="009C29D1">
        <w:t xml:space="preserve"> </w:t>
      </w:r>
      <w:proofErr w:type="spellStart"/>
      <w:proofErr w:type="gramStart"/>
      <w:r>
        <w:t>Predloženo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r>
        <w:t>da</w:t>
      </w:r>
      <w:r w:rsidR="009C29D1">
        <w:t xml:space="preserve"> </w:t>
      </w:r>
      <w:r>
        <w:t>se</w:t>
      </w:r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Narodnoj</w:t>
      </w:r>
      <w:proofErr w:type="spellEnd"/>
      <w:r w:rsidR="009C29D1">
        <w:t xml:space="preserve"> </w:t>
      </w:r>
      <w:proofErr w:type="spellStart"/>
      <w:r>
        <w:t>skupštini</w:t>
      </w:r>
      <w:proofErr w:type="spellEnd"/>
      <w:r w:rsidR="009C29D1">
        <w:t xml:space="preserve"> </w:t>
      </w:r>
      <w:proofErr w:type="spellStart"/>
      <w:r>
        <w:t>usvoji</w:t>
      </w:r>
      <w:proofErr w:type="spellEnd"/>
      <w:r w:rsidR="009C29D1">
        <w:t xml:space="preserve"> </w:t>
      </w:r>
      <w:proofErr w:type="spellStart"/>
      <w:r>
        <w:t>deklaracija</w:t>
      </w:r>
      <w:proofErr w:type="spellEnd"/>
      <w:r w:rsidR="009C29D1">
        <w:t xml:space="preserve"> </w:t>
      </w:r>
      <w:proofErr w:type="spellStart"/>
      <w:r>
        <w:t>protiv</w:t>
      </w:r>
      <w:proofErr w:type="spellEnd"/>
      <w:r w:rsidR="009C29D1">
        <w:t xml:space="preserve"> </w:t>
      </w:r>
      <w:proofErr w:type="spellStart"/>
      <w:r>
        <w:t>nasilja</w:t>
      </w:r>
      <w:proofErr w:type="spellEnd"/>
      <w:r w:rsidR="009C29D1">
        <w:t xml:space="preserve">, </w:t>
      </w:r>
      <w:proofErr w:type="spellStart"/>
      <w:r>
        <w:t>govora</w:t>
      </w:r>
      <w:proofErr w:type="spellEnd"/>
      <w:r w:rsidR="009C29D1">
        <w:t xml:space="preserve"> </w:t>
      </w:r>
      <w:proofErr w:type="spellStart"/>
      <w:r>
        <w:t>mržnje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zločina</w:t>
      </w:r>
      <w:proofErr w:type="spellEnd"/>
      <w:r w:rsidR="009C29D1">
        <w:t xml:space="preserve"> </w:t>
      </w:r>
      <w:proofErr w:type="spellStart"/>
      <w:r>
        <w:t>iz</w:t>
      </w:r>
      <w:proofErr w:type="spellEnd"/>
      <w:r w:rsidR="009C29D1">
        <w:t xml:space="preserve"> </w:t>
      </w:r>
      <w:proofErr w:type="spellStart"/>
      <w:r>
        <w:t>mržnje</w:t>
      </w:r>
      <w:proofErr w:type="spellEnd"/>
      <w:r w:rsidR="009C29D1">
        <w:t>.</w:t>
      </w:r>
      <w:proofErr w:type="gramEnd"/>
      <w:r w:rsidR="009C29D1">
        <w:t xml:space="preserve"> </w:t>
      </w:r>
      <w:proofErr w:type="spellStart"/>
      <w:r>
        <w:t>Takođe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rečeno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atmosfera</w:t>
      </w:r>
      <w:proofErr w:type="spellEnd"/>
      <w:r w:rsidR="009C29D1">
        <w:t xml:space="preserve"> </w:t>
      </w:r>
      <w:proofErr w:type="spellStart"/>
      <w:r>
        <w:t>pred</w:t>
      </w:r>
      <w:proofErr w:type="spellEnd"/>
      <w:r w:rsidR="009C29D1">
        <w:t xml:space="preserve"> „</w:t>
      </w:r>
      <w:proofErr w:type="spellStart"/>
      <w:r>
        <w:t>Paradu</w:t>
      </w:r>
      <w:proofErr w:type="spellEnd"/>
      <w:proofErr w:type="gramStart"/>
      <w:r w:rsidR="009C29D1">
        <w:t xml:space="preserve">“ </w:t>
      </w:r>
      <w:proofErr w:type="spellStart"/>
      <w:r>
        <w:t>nešto</w:t>
      </w:r>
      <w:proofErr w:type="spellEnd"/>
      <w:proofErr w:type="gramEnd"/>
      <w:r w:rsidR="009C29D1">
        <w:t xml:space="preserve"> </w:t>
      </w:r>
      <w:proofErr w:type="spellStart"/>
      <w:r>
        <w:t>bolja</w:t>
      </w:r>
      <w:proofErr w:type="spellEnd"/>
      <w:r w:rsidR="009C29D1">
        <w:t xml:space="preserve"> </w:t>
      </w:r>
      <w:proofErr w:type="spellStart"/>
      <w:r>
        <w:t>nego</w:t>
      </w:r>
      <w:proofErr w:type="spellEnd"/>
      <w:r w:rsidR="009C29D1">
        <w:t xml:space="preserve"> </w:t>
      </w:r>
      <w:proofErr w:type="spellStart"/>
      <w:r>
        <w:t>ranijih</w:t>
      </w:r>
      <w:proofErr w:type="spellEnd"/>
      <w:r w:rsidR="009C29D1">
        <w:t xml:space="preserve"> </w:t>
      </w:r>
      <w:proofErr w:type="spellStart"/>
      <w:r>
        <w:t>godina</w:t>
      </w:r>
      <w:proofErr w:type="spellEnd"/>
      <w:r w:rsidR="009C29D1">
        <w:t xml:space="preserve">, </w:t>
      </w:r>
      <w:proofErr w:type="spellStart"/>
      <w:r>
        <w:t>sa</w:t>
      </w:r>
      <w:proofErr w:type="spellEnd"/>
      <w:r w:rsidR="009C29D1">
        <w:t xml:space="preserve"> </w:t>
      </w:r>
      <w:proofErr w:type="spellStart"/>
      <w:r>
        <w:t>manje</w:t>
      </w:r>
      <w:proofErr w:type="spellEnd"/>
      <w:r w:rsidR="009C29D1">
        <w:t xml:space="preserve"> </w:t>
      </w:r>
      <w:proofErr w:type="spellStart"/>
      <w:r>
        <w:t>tenzija</w:t>
      </w:r>
      <w:proofErr w:type="spellEnd"/>
      <w:r w:rsidR="009C29D1">
        <w:t xml:space="preserve">,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izražena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r>
        <w:t>nada</w:t>
      </w:r>
      <w:r w:rsidR="009C29D1">
        <w:t xml:space="preserve"> </w:t>
      </w:r>
      <w:r>
        <w:t>da</w:t>
      </w:r>
      <w:r w:rsidR="009C29D1">
        <w:t xml:space="preserve"> </w:t>
      </w:r>
      <w:proofErr w:type="spellStart"/>
      <w:r>
        <w:t>će</w:t>
      </w:r>
      <w:proofErr w:type="spellEnd"/>
      <w:r w:rsidR="009C29D1">
        <w:t xml:space="preserve"> „</w:t>
      </w:r>
      <w:proofErr w:type="spellStart"/>
      <w:r>
        <w:t>Parada</w:t>
      </w:r>
      <w:proofErr w:type="spellEnd"/>
      <w:r w:rsidR="009C29D1">
        <w:t xml:space="preserve"> </w:t>
      </w:r>
      <w:proofErr w:type="spellStart"/>
      <w:r>
        <w:t>ponosa</w:t>
      </w:r>
      <w:proofErr w:type="spellEnd"/>
      <w:r w:rsidR="009C29D1">
        <w:t xml:space="preserve">“ </w:t>
      </w:r>
      <w:proofErr w:type="spellStart"/>
      <w:r>
        <w:t>biti</w:t>
      </w:r>
      <w:proofErr w:type="spellEnd"/>
      <w:r w:rsidR="009C29D1">
        <w:t xml:space="preserve"> </w:t>
      </w:r>
      <w:proofErr w:type="spellStart"/>
      <w:r>
        <w:t>održana</w:t>
      </w:r>
      <w:proofErr w:type="spellEnd"/>
      <w:r w:rsidR="009C29D1">
        <w:t xml:space="preserve">. </w:t>
      </w:r>
    </w:p>
    <w:p w:rsidR="008B4C33" w:rsidRDefault="00FE1957" w:rsidP="007709D3">
      <w:pPr>
        <w:ind w:firstLine="720"/>
        <w:contextualSpacing/>
      </w:pPr>
    </w:p>
    <w:p w:rsidR="008B4C33" w:rsidRDefault="00EE382F" w:rsidP="007709D3">
      <w:pPr>
        <w:ind w:firstLine="720"/>
        <w:contextualSpacing/>
      </w:pPr>
      <w:r>
        <w:t>U</w:t>
      </w:r>
      <w:r w:rsidR="009C29D1">
        <w:t xml:space="preserve"> </w:t>
      </w:r>
      <w:proofErr w:type="spellStart"/>
      <w:r>
        <w:t>daljem</w:t>
      </w:r>
      <w:proofErr w:type="spellEnd"/>
      <w:r w:rsidR="009C29D1">
        <w:t xml:space="preserve"> </w:t>
      </w:r>
      <w:proofErr w:type="spellStart"/>
      <w:r>
        <w:t>delu</w:t>
      </w:r>
      <w:proofErr w:type="spellEnd"/>
      <w:r w:rsidR="009C29D1">
        <w:t xml:space="preserve"> </w:t>
      </w:r>
      <w:proofErr w:type="spellStart"/>
      <w:r>
        <w:t>diskusije</w:t>
      </w:r>
      <w:proofErr w:type="spellEnd"/>
      <w:r w:rsidR="009C29D1">
        <w:t xml:space="preserve"> </w:t>
      </w:r>
      <w:proofErr w:type="spellStart"/>
      <w:r>
        <w:t>učestvovali</w:t>
      </w:r>
      <w:proofErr w:type="spellEnd"/>
      <w:r w:rsidR="009C29D1">
        <w:t xml:space="preserve"> </w:t>
      </w:r>
      <w:proofErr w:type="spellStart"/>
      <w:r>
        <w:t>su</w:t>
      </w:r>
      <w:proofErr w:type="spellEnd"/>
      <w:r w:rsidR="009C29D1">
        <w:t xml:space="preserve"> </w:t>
      </w:r>
      <w:proofErr w:type="spellStart"/>
      <w:r>
        <w:t>Boban</w:t>
      </w:r>
      <w:proofErr w:type="spellEnd"/>
      <w:r w:rsidR="009C29D1">
        <w:t xml:space="preserve"> </w:t>
      </w:r>
      <w:proofErr w:type="spellStart"/>
      <w:r>
        <w:t>Stojanović</w:t>
      </w:r>
      <w:proofErr w:type="spellEnd"/>
      <w:r w:rsidR="009C29D1">
        <w:t xml:space="preserve">, </w:t>
      </w:r>
      <w:r>
        <w:t>Boris</w:t>
      </w:r>
      <w:r w:rsidR="009C29D1">
        <w:t xml:space="preserve"> </w:t>
      </w:r>
      <w:proofErr w:type="spellStart"/>
      <w:r>
        <w:t>Milićević</w:t>
      </w:r>
      <w:proofErr w:type="spellEnd"/>
      <w:r w:rsidR="009C29D1">
        <w:t xml:space="preserve">, </w:t>
      </w:r>
      <w:r>
        <w:t>Aleksandar</w:t>
      </w:r>
      <w:r w:rsidR="009C29D1">
        <w:t xml:space="preserve"> </w:t>
      </w:r>
      <w:proofErr w:type="spellStart"/>
      <w:r>
        <w:t>Prica</w:t>
      </w:r>
      <w:proofErr w:type="spellEnd"/>
      <w:r w:rsidR="009C29D1">
        <w:t xml:space="preserve">, </w:t>
      </w:r>
      <w:proofErr w:type="spellStart"/>
      <w:r>
        <w:t>Saša</w:t>
      </w:r>
      <w:proofErr w:type="spellEnd"/>
      <w:r w:rsidR="009C29D1">
        <w:t xml:space="preserve"> </w:t>
      </w:r>
      <w:proofErr w:type="spellStart"/>
      <w:r>
        <w:t>Mirković</w:t>
      </w:r>
      <w:proofErr w:type="spellEnd"/>
      <w:r w:rsidR="009C29D1">
        <w:t xml:space="preserve">, </w:t>
      </w:r>
      <w:r>
        <w:t>Lazar</w:t>
      </w:r>
      <w:r w:rsidR="009C29D1">
        <w:t xml:space="preserve"> </w:t>
      </w:r>
      <w:proofErr w:type="spellStart"/>
      <w:r>
        <w:t>Pavlović</w:t>
      </w:r>
      <w:proofErr w:type="spellEnd"/>
      <w:r w:rsidR="009C29D1">
        <w:t xml:space="preserve">, </w:t>
      </w:r>
      <w:r>
        <w:t>Bobana</w:t>
      </w:r>
      <w:r w:rsidR="009C29D1">
        <w:t xml:space="preserve"> </w:t>
      </w:r>
      <w:proofErr w:type="spellStart"/>
      <w:r>
        <w:t>Vuksanović</w:t>
      </w:r>
      <w:proofErr w:type="spellEnd"/>
      <w:r w:rsidR="009C29D1">
        <w:t xml:space="preserve">, </w:t>
      </w:r>
      <w:r>
        <w:t>Goran</w:t>
      </w:r>
      <w:r w:rsidR="009C29D1">
        <w:t xml:space="preserve"> </w:t>
      </w:r>
      <w:r>
        <w:t>Miletić</w:t>
      </w:r>
      <w:r w:rsidR="009C29D1">
        <w:t xml:space="preserve">, </w:t>
      </w:r>
      <w:r>
        <w:t>Dragan</w:t>
      </w:r>
      <w:r w:rsidR="009C29D1">
        <w:t xml:space="preserve"> </w:t>
      </w:r>
      <w:proofErr w:type="spellStart"/>
      <w:r>
        <w:t>Šormaz</w:t>
      </w:r>
      <w:proofErr w:type="spellEnd"/>
      <w:r w:rsidR="009C29D1">
        <w:t xml:space="preserve">, </w:t>
      </w:r>
      <w:r>
        <w:t>Jugoslav</w:t>
      </w:r>
      <w:r w:rsidR="009C29D1">
        <w:t xml:space="preserve"> </w:t>
      </w:r>
      <w:r>
        <w:t>Miletić</w:t>
      </w:r>
      <w:r w:rsidR="009C29D1">
        <w:t xml:space="preserve">, </w:t>
      </w:r>
      <w:r>
        <w:t>Gordana</w:t>
      </w:r>
      <w:r w:rsidR="009C29D1">
        <w:t xml:space="preserve"> </w:t>
      </w:r>
      <w:proofErr w:type="spellStart"/>
      <w:r>
        <w:t>Čomić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r>
        <w:t>Anita</w:t>
      </w:r>
      <w:r w:rsidR="009C29D1">
        <w:t xml:space="preserve"> </w:t>
      </w:r>
      <w:proofErr w:type="spellStart"/>
      <w:r>
        <w:t>Mitić</w:t>
      </w:r>
      <w:proofErr w:type="spellEnd"/>
      <w:r w:rsidR="009C29D1">
        <w:t xml:space="preserve">. </w:t>
      </w:r>
      <w:proofErr w:type="gramStart"/>
      <w:r>
        <w:t>U</w:t>
      </w:r>
      <w:r w:rsidR="009C29D1">
        <w:t xml:space="preserve"> </w:t>
      </w:r>
      <w:proofErr w:type="spellStart"/>
      <w:r>
        <w:t>diskusiji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navedeno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r>
        <w:t>ova</w:t>
      </w:r>
      <w:r w:rsidR="009C29D1">
        <w:t xml:space="preserve"> </w:t>
      </w:r>
      <w:proofErr w:type="spellStart"/>
      <w:r>
        <w:t>zajednička</w:t>
      </w:r>
      <w:proofErr w:type="spellEnd"/>
      <w:r w:rsidR="009C29D1">
        <w:t xml:space="preserve"> </w:t>
      </w:r>
      <w:proofErr w:type="spellStart"/>
      <w:r>
        <w:t>sednica</w:t>
      </w:r>
      <w:proofErr w:type="spellEnd"/>
      <w:r w:rsidR="009C29D1">
        <w:t xml:space="preserve"> </w:t>
      </w:r>
      <w:proofErr w:type="spellStart"/>
      <w:r>
        <w:t>konkretan</w:t>
      </w:r>
      <w:proofErr w:type="spellEnd"/>
      <w:r w:rsidR="009C29D1">
        <w:t xml:space="preserve"> </w:t>
      </w:r>
      <w:proofErr w:type="spellStart"/>
      <w:r>
        <w:t>korak</w:t>
      </w:r>
      <w:proofErr w:type="spell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nastojanju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se</w:t>
      </w:r>
      <w:r w:rsidR="009C29D1">
        <w:t xml:space="preserve"> </w:t>
      </w:r>
      <w:proofErr w:type="spellStart"/>
      <w:r>
        <w:t>poboljša</w:t>
      </w:r>
      <w:proofErr w:type="spellEnd"/>
      <w:r w:rsidR="009C29D1">
        <w:t xml:space="preserve"> </w:t>
      </w:r>
      <w:proofErr w:type="spellStart"/>
      <w:r>
        <w:t>kvalitet</w:t>
      </w:r>
      <w:proofErr w:type="spellEnd"/>
      <w:r w:rsidR="009C29D1">
        <w:t xml:space="preserve"> </w:t>
      </w:r>
      <w:proofErr w:type="spellStart"/>
      <w:r>
        <w:t>života</w:t>
      </w:r>
      <w:proofErr w:type="spellEnd"/>
      <w:r w:rsidR="009C29D1">
        <w:t xml:space="preserve"> </w:t>
      </w:r>
      <w:r>
        <w:t>LGBT</w:t>
      </w:r>
      <w:r w:rsidR="009C29D1">
        <w:t xml:space="preserve"> </w:t>
      </w:r>
      <w:proofErr w:type="spellStart"/>
      <w:r>
        <w:t>zajednice</w:t>
      </w:r>
      <w:proofErr w:type="spellEnd"/>
      <w:r w:rsidR="009C29D1">
        <w:t xml:space="preserve">,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potrebno</w:t>
      </w:r>
      <w:proofErr w:type="spellEnd"/>
      <w:r w:rsidR="009C29D1">
        <w:t xml:space="preserve"> </w:t>
      </w:r>
      <w:proofErr w:type="spellStart"/>
      <w:r>
        <w:t>donošenje</w:t>
      </w:r>
      <w:proofErr w:type="spellEnd"/>
      <w:r w:rsidR="009C29D1">
        <w:t xml:space="preserve"> </w:t>
      </w:r>
      <w:proofErr w:type="spellStart"/>
      <w:r>
        <w:t>novih</w:t>
      </w:r>
      <w:proofErr w:type="spellEnd"/>
      <w:r w:rsidR="009C29D1">
        <w:t xml:space="preserve"> </w:t>
      </w:r>
      <w:proofErr w:type="spellStart"/>
      <w:r>
        <w:t>zakona</w:t>
      </w:r>
      <w:proofErr w:type="spellEnd"/>
      <w:r w:rsidR="009C29D1">
        <w:t xml:space="preserve"> </w:t>
      </w:r>
      <w:proofErr w:type="spellStart"/>
      <w:r>
        <w:t>koji</w:t>
      </w:r>
      <w:proofErr w:type="spellEnd"/>
      <w:r w:rsidR="009C29D1">
        <w:t xml:space="preserve"> </w:t>
      </w:r>
      <w:r>
        <w:t>bi</w:t>
      </w:r>
      <w:r w:rsidR="009C29D1">
        <w:t xml:space="preserve"> </w:t>
      </w:r>
      <w:proofErr w:type="spellStart"/>
      <w:r>
        <w:t>poboljšali</w:t>
      </w:r>
      <w:proofErr w:type="spellEnd"/>
      <w:r w:rsidR="009C29D1">
        <w:t xml:space="preserve"> </w:t>
      </w:r>
      <w:r>
        <w:t>status</w:t>
      </w:r>
      <w:r w:rsidR="009C29D1">
        <w:t xml:space="preserve"> </w:t>
      </w:r>
      <w:r>
        <w:t>LGBT</w:t>
      </w:r>
      <w:r w:rsidR="009C29D1">
        <w:t xml:space="preserve"> </w:t>
      </w:r>
      <w:proofErr w:type="spellStart"/>
      <w:r>
        <w:t>osoba</w:t>
      </w:r>
      <w:proofErr w:type="spellEnd"/>
      <w:r w:rsidR="009C29D1">
        <w:t>.</w:t>
      </w:r>
      <w:proofErr w:type="gramEnd"/>
      <w:r w:rsidR="009C29D1">
        <w:t xml:space="preserve"> </w:t>
      </w:r>
      <w:proofErr w:type="spellStart"/>
      <w:r>
        <w:t>Naglašeno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važna</w:t>
      </w:r>
      <w:proofErr w:type="spellEnd"/>
      <w:r w:rsidR="009C29D1">
        <w:t xml:space="preserve"> </w:t>
      </w:r>
      <w:proofErr w:type="spellStart"/>
      <w:r>
        <w:t>saradnja</w:t>
      </w:r>
      <w:proofErr w:type="spellEnd"/>
      <w:r w:rsidR="004B1C07">
        <w:rPr>
          <w:lang w:val="sr-Cyrl-RS"/>
        </w:rPr>
        <w:t xml:space="preserve"> </w:t>
      </w:r>
      <w:r>
        <w:rPr>
          <w:lang w:val="sr-Cyrl-RS"/>
        </w:rPr>
        <w:t>i</w:t>
      </w:r>
      <w:r w:rsidR="004B1C07">
        <w:t xml:space="preserve"> </w:t>
      </w:r>
      <w:proofErr w:type="spellStart"/>
      <w:r>
        <w:t>izr</w:t>
      </w:r>
      <w:proofErr w:type="spellEnd"/>
      <w:r>
        <w:rPr>
          <w:lang w:val="sr-Cyrl-RS"/>
        </w:rPr>
        <w:t>a</w:t>
      </w:r>
      <w:proofErr w:type="spellStart"/>
      <w:r>
        <w:t>žena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r>
        <w:t>nada</w:t>
      </w:r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ovaj</w:t>
      </w:r>
      <w:proofErr w:type="spellEnd"/>
      <w:r w:rsidR="009C29D1">
        <w:t xml:space="preserve"> </w:t>
      </w:r>
      <w:proofErr w:type="spellStart"/>
      <w:r>
        <w:t>skup</w:t>
      </w:r>
      <w:proofErr w:type="spellEnd"/>
      <w:r w:rsidR="009C29D1">
        <w:t xml:space="preserve"> </w:t>
      </w:r>
      <w:proofErr w:type="spellStart"/>
      <w:r>
        <w:t>početak</w:t>
      </w:r>
      <w:proofErr w:type="spellEnd"/>
      <w:r w:rsidR="009C29D1">
        <w:t xml:space="preserve"> </w:t>
      </w:r>
      <w:proofErr w:type="spellStart"/>
      <w:r>
        <w:t>jednog</w:t>
      </w:r>
      <w:proofErr w:type="spellEnd"/>
      <w:r w:rsidR="009C29D1">
        <w:t xml:space="preserve"> </w:t>
      </w:r>
      <w:proofErr w:type="spellStart"/>
      <w:r>
        <w:t>konstruktiv</w:t>
      </w:r>
      <w:proofErr w:type="spellEnd"/>
      <w:r>
        <w:rPr>
          <w:lang w:val="sr-Cyrl-RS"/>
        </w:rPr>
        <w:t>n</w:t>
      </w:r>
      <w:proofErr w:type="spellStart"/>
      <w:r>
        <w:t>og</w:t>
      </w:r>
      <w:proofErr w:type="spellEnd"/>
      <w:r w:rsidR="009C29D1">
        <w:t xml:space="preserve"> </w:t>
      </w:r>
      <w:proofErr w:type="spellStart"/>
      <w:r>
        <w:t>dijaloga</w:t>
      </w:r>
      <w:proofErr w:type="spellEnd"/>
      <w:r w:rsidR="009C29D1">
        <w:t xml:space="preserve"> </w:t>
      </w:r>
      <w:proofErr w:type="spellStart"/>
      <w:r>
        <w:t>koji</w:t>
      </w:r>
      <w:proofErr w:type="spellEnd"/>
      <w:r w:rsidR="009C29D1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9C29D1">
        <w:t xml:space="preserve"> </w:t>
      </w:r>
      <w:proofErr w:type="spellStart"/>
      <w:r>
        <w:t>poboljšati</w:t>
      </w:r>
      <w:proofErr w:type="spellEnd"/>
      <w:r w:rsidR="009C29D1">
        <w:t xml:space="preserve"> </w:t>
      </w:r>
      <w:proofErr w:type="spellStart"/>
      <w:r>
        <w:t>život</w:t>
      </w:r>
      <w:proofErr w:type="spellEnd"/>
      <w:r w:rsidR="009C29D1">
        <w:t xml:space="preserve"> </w:t>
      </w:r>
      <w:proofErr w:type="spellStart"/>
      <w:r>
        <w:t>svima</w:t>
      </w:r>
      <w:proofErr w:type="spellEnd"/>
      <w:r w:rsidR="009C29D1">
        <w:t xml:space="preserve">, </w:t>
      </w:r>
      <w:r>
        <w:t>a</w:t>
      </w:r>
      <w:r w:rsidR="009C29D1">
        <w:t xml:space="preserve"> </w:t>
      </w:r>
      <w:proofErr w:type="spellStart"/>
      <w:r>
        <w:t>ne</w:t>
      </w:r>
      <w:proofErr w:type="spellEnd"/>
      <w:r w:rsidR="009C29D1">
        <w:t xml:space="preserve"> </w:t>
      </w:r>
      <w:proofErr w:type="spellStart"/>
      <w:r>
        <w:t>samo</w:t>
      </w:r>
      <w:proofErr w:type="spellEnd"/>
      <w:r w:rsidR="009C29D1">
        <w:t xml:space="preserve"> </w:t>
      </w:r>
      <w:proofErr w:type="spellStart"/>
      <w:r>
        <w:t>pripadnicima</w:t>
      </w:r>
      <w:proofErr w:type="spellEnd"/>
      <w:r w:rsidR="009C29D1">
        <w:t xml:space="preserve"> </w:t>
      </w:r>
      <w:r>
        <w:t>LGBT</w:t>
      </w:r>
      <w:r w:rsidR="009C29D1">
        <w:t xml:space="preserve"> </w:t>
      </w:r>
      <w:proofErr w:type="spellStart"/>
      <w:r>
        <w:t>zajednice</w:t>
      </w:r>
      <w:proofErr w:type="spellEnd"/>
      <w:r w:rsidR="009C29D1">
        <w:t xml:space="preserve">. </w:t>
      </w:r>
      <w:proofErr w:type="spellStart"/>
      <w:r>
        <w:t>Posebno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istaknuto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Srbiji</w:t>
      </w:r>
      <w:proofErr w:type="spellEnd"/>
      <w:r w:rsidR="009C29D1">
        <w:t xml:space="preserve"> </w:t>
      </w:r>
      <w:proofErr w:type="spellStart"/>
      <w:r>
        <w:t>postoji</w:t>
      </w:r>
      <w:proofErr w:type="spellEnd"/>
      <w:r w:rsidR="009C29D1">
        <w:t xml:space="preserve"> </w:t>
      </w:r>
      <w:r>
        <w:t>problem</w:t>
      </w:r>
      <w:r w:rsidR="009C29D1">
        <w:t xml:space="preserve"> </w:t>
      </w:r>
      <w:proofErr w:type="spellStart"/>
      <w:r>
        <w:t>nasilja</w:t>
      </w:r>
      <w:proofErr w:type="spell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društvu</w:t>
      </w:r>
      <w:proofErr w:type="spellEnd"/>
      <w:r w:rsidR="009C29D1">
        <w:t xml:space="preserve">, </w:t>
      </w:r>
      <w:r>
        <w:t>ne</w:t>
      </w:r>
      <w:r w:rsidR="009C29D1">
        <w:t xml:space="preserve"> </w:t>
      </w:r>
      <w:proofErr w:type="spellStart"/>
      <w:r>
        <w:t>samo</w:t>
      </w:r>
      <w:proofErr w:type="spellEnd"/>
      <w:r w:rsidR="009C29D1">
        <w:t xml:space="preserve"> </w:t>
      </w:r>
      <w:proofErr w:type="spellStart"/>
      <w:r>
        <w:t>nasilja</w:t>
      </w:r>
      <w:proofErr w:type="spellEnd"/>
      <w:r w:rsidR="009C29D1">
        <w:t xml:space="preserve"> </w:t>
      </w:r>
      <w:proofErr w:type="spellStart"/>
      <w:proofErr w:type="gramStart"/>
      <w:r>
        <w:t>nad</w:t>
      </w:r>
      <w:proofErr w:type="spellEnd"/>
      <w:proofErr w:type="gramEnd"/>
      <w:r w:rsidR="009C29D1">
        <w:t xml:space="preserve"> </w:t>
      </w:r>
      <w:r>
        <w:t>LGBT</w:t>
      </w:r>
      <w:r w:rsidR="009C29D1">
        <w:t xml:space="preserve"> </w:t>
      </w:r>
      <w:proofErr w:type="spellStart"/>
      <w:r>
        <w:t>populacijom</w:t>
      </w:r>
      <w:proofErr w:type="spellEnd"/>
      <w:r w:rsidR="009C29D1">
        <w:t xml:space="preserve">, </w:t>
      </w:r>
      <w:proofErr w:type="spellStart"/>
      <w:r>
        <w:t>već</w:t>
      </w:r>
      <w:proofErr w:type="spellEnd"/>
      <w:r w:rsidR="009C29D1">
        <w:t xml:space="preserve"> </w:t>
      </w:r>
      <w:proofErr w:type="spellStart"/>
      <w:r>
        <w:t>imamo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nasilje</w:t>
      </w:r>
      <w:proofErr w:type="spell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porodici</w:t>
      </w:r>
      <w:proofErr w:type="spellEnd"/>
      <w:r w:rsidR="009C29D1">
        <w:t xml:space="preserve">, </w:t>
      </w:r>
      <w:proofErr w:type="spellStart"/>
      <w:r>
        <w:t>nasilje</w:t>
      </w:r>
      <w:proofErr w:type="spellEnd"/>
      <w:r w:rsidR="009C29D1">
        <w:t xml:space="preserve"> </w:t>
      </w:r>
      <w:proofErr w:type="spellStart"/>
      <w:r>
        <w:t>nad</w:t>
      </w:r>
      <w:proofErr w:type="spellEnd"/>
      <w:r w:rsidR="009C29D1">
        <w:t xml:space="preserve"> </w:t>
      </w:r>
      <w:proofErr w:type="spellStart"/>
      <w:r>
        <w:t>raznim</w:t>
      </w:r>
      <w:proofErr w:type="spellEnd"/>
      <w:r w:rsidR="009C29D1">
        <w:t xml:space="preserve"> </w:t>
      </w:r>
      <w:proofErr w:type="spellStart"/>
      <w:r>
        <w:t>manjinskim</w:t>
      </w:r>
      <w:proofErr w:type="spellEnd"/>
      <w:r w:rsidR="009C29D1">
        <w:t xml:space="preserve"> </w:t>
      </w:r>
      <w:proofErr w:type="spellStart"/>
      <w:r>
        <w:t>grupama</w:t>
      </w:r>
      <w:proofErr w:type="spellEnd"/>
      <w:r w:rsidR="009C29D1">
        <w:t xml:space="preserve">, </w:t>
      </w:r>
      <w:proofErr w:type="spellStart"/>
      <w:r>
        <w:t>te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naglašena</w:t>
      </w:r>
      <w:proofErr w:type="spellEnd"/>
      <w:r w:rsidR="009C29D1">
        <w:t xml:space="preserve"> </w:t>
      </w:r>
      <w:proofErr w:type="spellStart"/>
      <w:r>
        <w:t>potreba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proofErr w:type="spellStart"/>
      <w:r>
        <w:t>čitavo</w:t>
      </w:r>
      <w:proofErr w:type="spellEnd"/>
      <w:r w:rsidR="009C29D1">
        <w:t xml:space="preserve"> </w:t>
      </w:r>
      <w:proofErr w:type="spellStart"/>
      <w:r>
        <w:t>društvo</w:t>
      </w:r>
      <w:proofErr w:type="spellEnd"/>
      <w:r w:rsidR="009C29D1">
        <w:t xml:space="preserve"> </w:t>
      </w:r>
      <w:proofErr w:type="spellStart"/>
      <w:r>
        <w:t>mora</w:t>
      </w:r>
      <w:proofErr w:type="spellEnd"/>
      <w:r w:rsidR="009C29D1">
        <w:t xml:space="preserve"> </w:t>
      </w:r>
      <w:proofErr w:type="spellStart"/>
      <w:r>
        <w:t>na</w:t>
      </w:r>
      <w:proofErr w:type="spellEnd"/>
      <w:r w:rsidR="009C29D1">
        <w:t xml:space="preserve"> </w:t>
      </w:r>
      <w:proofErr w:type="spellStart"/>
      <w:r>
        <w:t>jedan</w:t>
      </w:r>
      <w:proofErr w:type="spellEnd"/>
      <w:r w:rsidR="009C29D1">
        <w:t xml:space="preserve"> </w:t>
      </w:r>
      <w:proofErr w:type="spellStart"/>
      <w:r>
        <w:t>sistematski</w:t>
      </w:r>
      <w:proofErr w:type="spellEnd"/>
      <w:r w:rsidR="009C29D1">
        <w:t xml:space="preserve"> </w:t>
      </w:r>
      <w:proofErr w:type="spellStart"/>
      <w:r>
        <w:t>način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se</w:t>
      </w:r>
      <w:r w:rsidR="009C29D1">
        <w:t xml:space="preserve"> </w:t>
      </w:r>
      <w:proofErr w:type="spellStart"/>
      <w:r>
        <w:t>bavi</w:t>
      </w:r>
      <w:proofErr w:type="spellEnd"/>
      <w:r w:rsidR="009C29D1">
        <w:t xml:space="preserve"> </w:t>
      </w:r>
      <w:proofErr w:type="spellStart"/>
      <w:r>
        <w:t>pitanjem</w:t>
      </w:r>
      <w:proofErr w:type="spellEnd"/>
      <w:r w:rsidR="009C29D1">
        <w:t xml:space="preserve"> </w:t>
      </w:r>
      <w:proofErr w:type="spellStart"/>
      <w:r>
        <w:t>nasilja</w:t>
      </w:r>
      <w:proofErr w:type="spellEnd"/>
      <w:r w:rsidR="009C29D1">
        <w:t xml:space="preserve">. </w:t>
      </w:r>
      <w:r>
        <w:t>Pored</w:t>
      </w:r>
      <w:r w:rsidR="009C29D1">
        <w:t xml:space="preserve"> </w:t>
      </w:r>
      <w:r>
        <w:t>toga</w:t>
      </w:r>
      <w:r w:rsidR="009C29D1">
        <w:t xml:space="preserve"> </w:t>
      </w:r>
      <w:proofErr w:type="spellStart"/>
      <w:r>
        <w:t>naveden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r>
        <w:t>problem</w:t>
      </w:r>
      <w:r w:rsidR="009C29D1">
        <w:t xml:space="preserve"> </w:t>
      </w:r>
      <w:r>
        <w:t>LGBT</w:t>
      </w:r>
      <w:r w:rsidR="009C29D1">
        <w:t xml:space="preserve"> </w:t>
      </w:r>
      <w:proofErr w:type="spellStart"/>
      <w:r>
        <w:t>osoba</w:t>
      </w:r>
      <w:proofErr w:type="spellEnd"/>
      <w:r w:rsidR="009C29D1">
        <w:t xml:space="preserve"> </w:t>
      </w:r>
      <w:proofErr w:type="spellStart"/>
      <w:r>
        <w:t>koje</w:t>
      </w:r>
      <w:proofErr w:type="spellEnd"/>
      <w:r w:rsidR="009C29D1">
        <w:t xml:space="preserve"> </w:t>
      </w:r>
      <w:proofErr w:type="spellStart"/>
      <w:r>
        <w:t>žive</w:t>
      </w:r>
      <w:proofErr w:type="spell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malim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ruralnim</w:t>
      </w:r>
      <w:proofErr w:type="spellEnd"/>
      <w:r w:rsidR="009C29D1">
        <w:t xml:space="preserve"> </w:t>
      </w:r>
      <w:proofErr w:type="spellStart"/>
      <w:r>
        <w:t>sredinama</w:t>
      </w:r>
      <w:proofErr w:type="spellEnd"/>
      <w:r w:rsidR="009C29D1">
        <w:t xml:space="preserve">, </w:t>
      </w:r>
      <w:r>
        <w:t>s</w:t>
      </w:r>
      <w:r w:rsidR="009C29D1">
        <w:t xml:space="preserve"> </w:t>
      </w:r>
      <w:proofErr w:type="spellStart"/>
      <w:r>
        <w:t>obzirom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r>
        <w:t>ova</w:t>
      </w:r>
      <w:r w:rsidR="009C29D1">
        <w:t xml:space="preserve"> </w:t>
      </w:r>
      <w:proofErr w:type="spellStart"/>
      <w:r>
        <w:t>populacija</w:t>
      </w:r>
      <w:proofErr w:type="spellEnd"/>
      <w:r w:rsidR="009C29D1">
        <w:t xml:space="preserve"> </w:t>
      </w:r>
      <w:proofErr w:type="spellStart"/>
      <w:r>
        <w:t>ima</w:t>
      </w:r>
      <w:proofErr w:type="spellEnd"/>
      <w:r w:rsidR="009C29D1">
        <w:t xml:space="preserve"> </w:t>
      </w:r>
      <w:proofErr w:type="spellStart"/>
      <w:r>
        <w:t>mnogostruko</w:t>
      </w:r>
      <w:proofErr w:type="spellEnd"/>
      <w:r w:rsidR="009C29D1">
        <w:t xml:space="preserve"> </w:t>
      </w:r>
      <w:proofErr w:type="spellStart"/>
      <w:r>
        <w:t>više</w:t>
      </w:r>
      <w:proofErr w:type="spellEnd"/>
      <w:r w:rsidR="009C29D1">
        <w:t xml:space="preserve"> </w:t>
      </w:r>
      <w:proofErr w:type="spellStart"/>
      <w:r>
        <w:t>problema</w:t>
      </w:r>
      <w:proofErr w:type="spellEnd"/>
      <w:r w:rsidR="009C29D1">
        <w:t xml:space="preserve"> </w:t>
      </w:r>
      <w:proofErr w:type="spellStart"/>
      <w:r>
        <w:t>nego</w:t>
      </w:r>
      <w:proofErr w:type="spellEnd"/>
      <w:r w:rsidR="009C29D1">
        <w:t xml:space="preserve"> </w:t>
      </w:r>
      <w:proofErr w:type="spellStart"/>
      <w:r>
        <w:t>oni</w:t>
      </w:r>
      <w:proofErr w:type="spellEnd"/>
      <w:r w:rsidR="009C29D1">
        <w:t xml:space="preserve"> </w:t>
      </w:r>
      <w:r>
        <w:t>u</w:t>
      </w:r>
      <w:r w:rsidR="009C29D1">
        <w:t xml:space="preserve"> </w:t>
      </w:r>
      <w:proofErr w:type="spellStart"/>
      <w:r>
        <w:t>velikim</w:t>
      </w:r>
      <w:proofErr w:type="spellEnd"/>
      <w:r w:rsidR="009C29D1">
        <w:t xml:space="preserve"> </w:t>
      </w:r>
      <w:proofErr w:type="spellStart"/>
      <w:r>
        <w:t>gradovima</w:t>
      </w:r>
      <w:proofErr w:type="spellEnd"/>
      <w:r w:rsidR="009C29D1">
        <w:t xml:space="preserve">. </w:t>
      </w:r>
      <w:proofErr w:type="spellStart"/>
      <w:r>
        <w:t>Naglašena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potreba</w:t>
      </w:r>
      <w:proofErr w:type="spellEnd"/>
      <w:r w:rsidR="009C29D1">
        <w:t xml:space="preserve"> </w:t>
      </w:r>
      <w:r>
        <w:t>da</w:t>
      </w:r>
      <w:r w:rsidR="009C29D1">
        <w:t xml:space="preserve"> </w:t>
      </w:r>
      <w:proofErr w:type="spellStart"/>
      <w:r>
        <w:t>najviši</w:t>
      </w:r>
      <w:proofErr w:type="spellEnd"/>
      <w:r w:rsidR="009C29D1">
        <w:t xml:space="preserve"> </w:t>
      </w:r>
      <w:proofErr w:type="spellStart"/>
      <w:r>
        <w:t>predstavnici</w:t>
      </w:r>
      <w:proofErr w:type="spellEnd"/>
      <w:r w:rsidR="009C29D1">
        <w:t xml:space="preserve"> </w:t>
      </w:r>
      <w:proofErr w:type="spellStart"/>
      <w:r>
        <w:t>vlasti</w:t>
      </w:r>
      <w:proofErr w:type="spellEnd"/>
      <w:r w:rsidR="009C29D1">
        <w:t xml:space="preserve"> </w:t>
      </w:r>
      <w:proofErr w:type="spellStart"/>
      <w:r>
        <w:t>i</w:t>
      </w:r>
      <w:proofErr w:type="spellEnd"/>
      <w:r w:rsidR="009C29D1">
        <w:t xml:space="preserve"> </w:t>
      </w:r>
      <w:proofErr w:type="spellStart"/>
      <w:r>
        <w:t>institucija</w:t>
      </w:r>
      <w:proofErr w:type="spellEnd"/>
      <w:r w:rsidR="009C29D1">
        <w:t xml:space="preserve"> </w:t>
      </w:r>
      <w:proofErr w:type="spellStart"/>
      <w:r>
        <w:t>šalju</w:t>
      </w:r>
      <w:proofErr w:type="spellEnd"/>
      <w:r w:rsidR="009C29D1">
        <w:t xml:space="preserve"> </w:t>
      </w:r>
      <w:proofErr w:type="spellStart"/>
      <w:r>
        <w:t>afirmativne</w:t>
      </w:r>
      <w:proofErr w:type="spellEnd"/>
      <w:r w:rsidR="009C29D1">
        <w:t xml:space="preserve"> </w:t>
      </w:r>
      <w:proofErr w:type="spellStart"/>
      <w:r>
        <w:t>političke</w:t>
      </w:r>
      <w:proofErr w:type="spellEnd"/>
      <w:r w:rsidR="009C29D1">
        <w:t xml:space="preserve"> </w:t>
      </w:r>
      <w:proofErr w:type="spellStart"/>
      <w:r>
        <w:t>poruke</w:t>
      </w:r>
      <w:proofErr w:type="spellEnd"/>
      <w:r w:rsidR="009C29D1">
        <w:t xml:space="preserve"> </w:t>
      </w:r>
      <w:r>
        <w:t>a</w:t>
      </w:r>
      <w:r w:rsidR="009C29D1">
        <w:t xml:space="preserve"> </w:t>
      </w:r>
      <w:proofErr w:type="spellStart"/>
      <w:r>
        <w:t>rečeno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r>
        <w:t>da</w:t>
      </w:r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pitanje</w:t>
      </w:r>
      <w:proofErr w:type="spellEnd"/>
      <w:r w:rsidR="009C29D1">
        <w:t xml:space="preserve"> „</w:t>
      </w:r>
      <w:r>
        <w:t>parade</w:t>
      </w:r>
      <w:proofErr w:type="gramStart"/>
      <w:r w:rsidR="009C29D1">
        <w:t xml:space="preserve">“ </w:t>
      </w:r>
      <w:proofErr w:type="spellStart"/>
      <w:r>
        <w:t>isključivo</w:t>
      </w:r>
      <w:proofErr w:type="spellEnd"/>
      <w:proofErr w:type="gramEnd"/>
      <w:r w:rsidR="009C29D1">
        <w:t xml:space="preserve"> </w:t>
      </w:r>
      <w:proofErr w:type="spellStart"/>
      <w:r>
        <w:t>odgovornost</w:t>
      </w:r>
      <w:proofErr w:type="spellEnd"/>
      <w:r w:rsidR="009C29D1">
        <w:t xml:space="preserve"> </w:t>
      </w:r>
      <w:proofErr w:type="spellStart"/>
      <w:r>
        <w:t>države</w:t>
      </w:r>
      <w:proofErr w:type="spellEnd"/>
      <w:r w:rsidR="009C29D1">
        <w:t xml:space="preserve">. </w:t>
      </w:r>
    </w:p>
    <w:p w:rsidR="008B4C33" w:rsidRDefault="00FE1957" w:rsidP="007709D3">
      <w:pPr>
        <w:ind w:firstLine="720"/>
        <w:contextualSpacing/>
      </w:pPr>
    </w:p>
    <w:p w:rsidR="004B1C07" w:rsidRDefault="00EE382F" w:rsidP="007709D3">
      <w:pPr>
        <w:ind w:firstLine="720"/>
        <w:contextualSpacing/>
        <w:rPr>
          <w:lang w:val="sr-Cyrl-RS"/>
        </w:rPr>
      </w:pPr>
      <w:proofErr w:type="spellStart"/>
      <w:proofErr w:type="gramStart"/>
      <w:r>
        <w:t>Nakon</w:t>
      </w:r>
      <w:proofErr w:type="spellEnd"/>
      <w:r w:rsidR="009C29D1">
        <w:t xml:space="preserve"> </w:t>
      </w:r>
      <w:proofErr w:type="spellStart"/>
      <w:r>
        <w:t>diskusije</w:t>
      </w:r>
      <w:proofErr w:type="spellEnd"/>
      <w:r w:rsidR="009C29D1">
        <w:t xml:space="preserve">, </w:t>
      </w:r>
      <w:proofErr w:type="spellStart"/>
      <w:r>
        <w:t>pristupljeno</w:t>
      </w:r>
      <w:proofErr w:type="spellEnd"/>
      <w:r w:rsidR="009C29D1">
        <w:t xml:space="preserve"> </w:t>
      </w:r>
      <w:r>
        <w:t>je</w:t>
      </w:r>
      <w:r w:rsidR="009C29D1">
        <w:t xml:space="preserve"> </w:t>
      </w:r>
      <w:proofErr w:type="spellStart"/>
      <w:r>
        <w:t>usvajanju</w:t>
      </w:r>
      <w:proofErr w:type="spellEnd"/>
      <w:r w:rsidR="009C29D1">
        <w:t xml:space="preserve"> </w:t>
      </w:r>
      <w:proofErr w:type="spellStart"/>
      <w:r>
        <w:t>zaključka</w:t>
      </w:r>
      <w:proofErr w:type="spellEnd"/>
      <w:r w:rsidR="009C29D1">
        <w:t xml:space="preserve"> </w:t>
      </w:r>
      <w:proofErr w:type="spellStart"/>
      <w:r>
        <w:t>dva</w:t>
      </w:r>
      <w:proofErr w:type="spellEnd"/>
      <w:r w:rsidR="009C29D1">
        <w:t xml:space="preserve"> </w:t>
      </w:r>
      <w:proofErr w:type="spellStart"/>
      <w:r>
        <w:t>odbora</w:t>
      </w:r>
      <w:proofErr w:type="spellEnd"/>
      <w:r w:rsidR="009C29D1">
        <w:t>.</w:t>
      </w:r>
      <w:proofErr w:type="gramEnd"/>
      <w:r w:rsidR="009C29D1">
        <w:t xml:space="preserve"> </w:t>
      </w:r>
    </w:p>
    <w:p w:rsidR="008B4C33" w:rsidRDefault="00EE382F" w:rsidP="007709D3">
      <w:pPr>
        <w:ind w:firstLine="720"/>
        <w:contextualSpacing/>
        <w:rPr>
          <w:lang w:val="sr-Cyrl-RS"/>
        </w:rPr>
      </w:pPr>
      <w:r>
        <w:rPr>
          <w:lang w:val="sr-Cyrl-RS"/>
        </w:rPr>
        <w:t>Predsednik</w:t>
      </w:r>
      <w:r w:rsidR="004B1C07">
        <w:rPr>
          <w:lang w:val="sr-Cyrl-RS"/>
        </w:rPr>
        <w:t xml:space="preserve"> </w:t>
      </w:r>
      <w:r>
        <w:rPr>
          <w:lang w:val="sr-Cyrl-RS"/>
        </w:rPr>
        <w:t>Odbora</w:t>
      </w:r>
      <w:r w:rsidR="004B1C07">
        <w:rPr>
          <w:lang w:val="sr-Cyrl-RS"/>
        </w:rPr>
        <w:t xml:space="preserve"> </w:t>
      </w:r>
      <w:r>
        <w:t>je</w:t>
      </w:r>
      <w:r w:rsidR="004B1C07">
        <w:t xml:space="preserve"> </w:t>
      </w:r>
      <w:proofErr w:type="spellStart"/>
      <w:r>
        <w:t>pročitao</w:t>
      </w:r>
      <w:proofErr w:type="spellEnd"/>
      <w:r w:rsidR="004B1C07">
        <w:t xml:space="preserve"> </w:t>
      </w:r>
      <w:r>
        <w:rPr>
          <w:lang w:val="sr-Cyrl-RS"/>
        </w:rPr>
        <w:t>P</w:t>
      </w:r>
      <w:proofErr w:type="spellStart"/>
      <w:r>
        <w:t>redlog</w:t>
      </w:r>
      <w:proofErr w:type="spellEnd"/>
      <w:r w:rsidR="009C29D1">
        <w:t xml:space="preserve"> </w:t>
      </w:r>
      <w:proofErr w:type="spellStart"/>
      <w:r>
        <w:t>zaključka</w:t>
      </w:r>
      <w:proofErr w:type="spellEnd"/>
      <w:r w:rsidR="009C29D1">
        <w:t xml:space="preserve">:  </w:t>
      </w:r>
    </w:p>
    <w:p w:rsidR="004B1C07" w:rsidRDefault="004B1C07" w:rsidP="007709D3">
      <w:pPr>
        <w:ind w:firstLine="720"/>
        <w:contextualSpacing/>
        <w:rPr>
          <w:lang w:val="sr-Cyrl-RS"/>
        </w:rPr>
      </w:pPr>
    </w:p>
    <w:p w:rsidR="004B1C07" w:rsidRPr="004B1C07" w:rsidRDefault="00EE382F" w:rsidP="004B1C07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lang w:val="sr-Cyrl-RS"/>
        </w:rPr>
      </w:pPr>
      <w:r>
        <w:rPr>
          <w:rFonts w:eastAsiaTheme="minorHAnsi"/>
          <w:lang w:val="sr-Cyrl-CS" w:eastAsia="hi-IN"/>
        </w:rPr>
        <w:t>Odbor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za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ljudska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i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manjinska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prava</w:t>
      </w:r>
      <w:r w:rsidR="004B1C07" w:rsidRPr="004B1C07">
        <w:rPr>
          <w:rFonts w:eastAsiaTheme="minorHAnsi"/>
          <w:lang w:val="sr-Cyrl-CS" w:eastAsia="hi-IN"/>
        </w:rPr>
        <w:t xml:space="preserve">  </w:t>
      </w:r>
      <w:r>
        <w:rPr>
          <w:rFonts w:eastAsiaTheme="minorHAnsi"/>
          <w:lang w:val="sr-Cyrl-CS" w:eastAsia="hi-IN"/>
        </w:rPr>
        <w:t>i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ravnopravnost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polova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i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Odbor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za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evropske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in</w:t>
      </w:r>
      <w:r>
        <w:rPr>
          <w:rFonts w:eastAsiaTheme="minorHAnsi"/>
          <w:color w:val="1F497D"/>
          <w:lang w:val="sr-Cyrl-RS" w:eastAsia="hi-IN"/>
        </w:rPr>
        <w:t>t</w:t>
      </w:r>
      <w:r>
        <w:rPr>
          <w:rFonts w:eastAsiaTheme="minorHAnsi"/>
          <w:lang w:val="sr-Cyrl-CS" w:eastAsia="hi-IN"/>
        </w:rPr>
        <w:t>egracije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/>
        </w:rPr>
        <w:t>iskazuju</w:t>
      </w:r>
      <w:r w:rsidR="004B1C07" w:rsidRPr="004B1C07">
        <w:rPr>
          <w:rFonts w:eastAsiaTheme="minorHAnsi"/>
          <w:lang w:val="sr-Cyrl-CS"/>
        </w:rPr>
        <w:t xml:space="preserve">  </w:t>
      </w:r>
      <w:r>
        <w:rPr>
          <w:rFonts w:eastAsiaTheme="minorHAnsi"/>
          <w:lang w:val="sr-Cyrl-CS"/>
        </w:rPr>
        <w:t>jedinstven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stav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da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svi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građani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imaju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pravo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na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Ustavom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zakonom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garantovanu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zaštitu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ljudskih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manjinskih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prava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sloboda</w:t>
      </w:r>
      <w:r w:rsidR="004B1C07" w:rsidRPr="004B1C07">
        <w:rPr>
          <w:rFonts w:eastAsiaTheme="minorHAnsi"/>
          <w:lang w:val="sr-Cyrl-CS"/>
        </w:rPr>
        <w:t xml:space="preserve">, </w:t>
      </w:r>
      <w:r>
        <w:rPr>
          <w:rFonts w:eastAsiaTheme="minorHAnsi"/>
          <w:lang w:val="sr-Cyrl-CS"/>
        </w:rPr>
        <w:t>kao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pravo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na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javno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okupljanje</w:t>
      </w:r>
      <w:r w:rsidR="004B1C07" w:rsidRPr="004B1C07">
        <w:rPr>
          <w:rFonts w:eastAsiaTheme="minorHAnsi"/>
          <w:lang w:val="sr-Cyrl-CS"/>
        </w:rPr>
        <w:t>.</w:t>
      </w:r>
    </w:p>
    <w:p w:rsidR="004B1C07" w:rsidRPr="004B1C07" w:rsidRDefault="004B1C07" w:rsidP="004B1C07">
      <w:pPr>
        <w:spacing w:after="200" w:line="276" w:lineRule="auto"/>
        <w:ind w:left="720"/>
        <w:contextualSpacing/>
        <w:rPr>
          <w:rFonts w:eastAsiaTheme="minorHAnsi"/>
          <w:lang w:val="sr-Cyrl-RS"/>
        </w:rPr>
      </w:pPr>
    </w:p>
    <w:p w:rsidR="004B1C07" w:rsidRPr="004B1C07" w:rsidRDefault="00EE382F" w:rsidP="004B1C07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lang w:val="sr-Cyrl-CS"/>
        </w:rPr>
      </w:pPr>
      <w:r>
        <w:rPr>
          <w:rFonts w:eastAsiaTheme="minorHAnsi"/>
          <w:lang w:val="sr-Cyrl-CS"/>
        </w:rPr>
        <w:t>Odbori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pozivaju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da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svi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nadležni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državni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organi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institucije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preduzmu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mere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okviru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svojih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nadležnosti</w:t>
      </w:r>
      <w:r w:rsidR="004B1C07" w:rsidRPr="004B1C07">
        <w:rPr>
          <w:rFonts w:eastAsiaTheme="minorHAnsi"/>
          <w:lang w:val="sr-Cyrl-CS"/>
        </w:rPr>
        <w:t xml:space="preserve">  </w:t>
      </w:r>
      <w:r>
        <w:rPr>
          <w:rFonts w:eastAsiaTheme="minorHAnsi"/>
          <w:lang w:val="sr-Cyrl-CS"/>
        </w:rPr>
        <w:t>da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skladu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bezbednosnim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procenama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obezbede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prava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slobodu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okupljanja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LGBT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populacije</w:t>
      </w:r>
      <w:r w:rsidR="004B1C07" w:rsidRPr="004B1C07">
        <w:rPr>
          <w:rFonts w:eastAsiaTheme="minorHAnsi"/>
          <w:lang w:val="sr-Cyrl-CS"/>
        </w:rPr>
        <w:t xml:space="preserve">, </w:t>
      </w:r>
      <w:r>
        <w:rPr>
          <w:rFonts w:eastAsiaTheme="minorHAnsi"/>
          <w:lang w:val="sr-Cyrl-CS"/>
        </w:rPr>
        <w:t>vodeći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računa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o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bezbednosti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svih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učesnika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zaštiti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imovine</w:t>
      </w:r>
      <w:r w:rsidR="004B1C07" w:rsidRPr="004B1C07">
        <w:rPr>
          <w:rFonts w:eastAsiaTheme="minorHAnsi"/>
          <w:lang w:val="sr-Cyrl-CS"/>
        </w:rPr>
        <w:t xml:space="preserve">. </w:t>
      </w:r>
      <w:r>
        <w:rPr>
          <w:rFonts w:eastAsiaTheme="minorHAnsi"/>
          <w:lang w:val="sr-Cyrl-CS"/>
        </w:rPr>
        <w:t>Odbori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apeluj</w:t>
      </w:r>
      <w:r>
        <w:rPr>
          <w:rFonts w:eastAsiaTheme="minorHAnsi"/>
          <w:lang w:val="sr-Cyrl-RS"/>
        </w:rPr>
        <w:t>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na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sve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građane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da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navedene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aktivnosti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proteknu</w:t>
      </w:r>
      <w:r w:rsidR="004B1C07" w:rsidRPr="004B1C07">
        <w:rPr>
          <w:rFonts w:eastAsiaTheme="minorHAnsi"/>
          <w:lang w:val="sr-Cyrl-CS"/>
        </w:rPr>
        <w:t xml:space="preserve">  </w:t>
      </w:r>
      <w:r>
        <w:rPr>
          <w:rFonts w:eastAsiaTheme="minorHAnsi"/>
          <w:lang w:val="sr-Cyrl-CS"/>
        </w:rPr>
        <w:t>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duhu</w:t>
      </w:r>
      <w:r w:rsidR="004B1C07" w:rsidRPr="004B1C07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tolerancije</w:t>
      </w:r>
      <w:r w:rsidR="004B1C07" w:rsidRPr="004B1C07">
        <w:rPr>
          <w:rFonts w:eastAsiaTheme="minorHAnsi"/>
        </w:rPr>
        <w:t xml:space="preserve">. </w:t>
      </w:r>
    </w:p>
    <w:p w:rsidR="004B1C07" w:rsidRPr="004B1C07" w:rsidRDefault="004B1C07" w:rsidP="004B1C07">
      <w:pPr>
        <w:ind w:left="720"/>
        <w:contextualSpacing/>
        <w:rPr>
          <w:rFonts w:eastAsiaTheme="minorHAnsi"/>
          <w:lang w:val="sr-Cyrl-CS"/>
        </w:rPr>
      </w:pPr>
    </w:p>
    <w:p w:rsidR="004B1C07" w:rsidRPr="004B1C07" w:rsidRDefault="00EE382F" w:rsidP="004B1C07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  <w:lang w:val="sr-Cyrl-CS" w:eastAsia="hi-IN"/>
        </w:rPr>
        <w:t>Odbor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za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ljudska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i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manjinska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prava</w:t>
      </w:r>
      <w:r w:rsidR="004B1C07" w:rsidRPr="004B1C07">
        <w:rPr>
          <w:rFonts w:eastAsiaTheme="minorHAnsi"/>
          <w:lang w:val="sr-Cyrl-CS" w:eastAsia="hi-IN"/>
        </w:rPr>
        <w:t xml:space="preserve">  </w:t>
      </w:r>
      <w:r>
        <w:rPr>
          <w:rFonts w:eastAsiaTheme="minorHAnsi"/>
          <w:lang w:val="sr-Cyrl-CS" w:eastAsia="hi-IN"/>
        </w:rPr>
        <w:t>i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ravnopravnost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polova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i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Odbor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za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evropske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integracije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će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u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što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kraćem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roku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pokrenuti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proceduru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za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donošenje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Deklaracije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protiv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nasilja</w:t>
      </w:r>
      <w:r w:rsidR="004B1C07" w:rsidRPr="004B1C07">
        <w:rPr>
          <w:rFonts w:eastAsiaTheme="minorHAnsi"/>
          <w:lang w:val="sr-Cyrl-CS" w:eastAsia="hi-IN"/>
        </w:rPr>
        <w:t xml:space="preserve">, </w:t>
      </w:r>
      <w:r>
        <w:rPr>
          <w:rFonts w:eastAsiaTheme="minorHAnsi"/>
          <w:lang w:val="sr-Cyrl-CS" w:eastAsia="hi-IN"/>
        </w:rPr>
        <w:t>govora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mržnje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i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zločina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iz</w:t>
      </w:r>
      <w:r w:rsidR="004B1C07" w:rsidRPr="004B1C07">
        <w:rPr>
          <w:rFonts w:eastAsiaTheme="minorHAnsi"/>
          <w:lang w:val="sr-Cyrl-CS" w:eastAsia="hi-IN"/>
        </w:rPr>
        <w:t xml:space="preserve"> </w:t>
      </w:r>
      <w:r>
        <w:rPr>
          <w:rFonts w:eastAsiaTheme="minorHAnsi"/>
          <w:lang w:val="sr-Cyrl-CS" w:eastAsia="hi-IN"/>
        </w:rPr>
        <w:t>mržnje</w:t>
      </w:r>
      <w:r w:rsidR="004B1C07" w:rsidRPr="004B1C07">
        <w:rPr>
          <w:rFonts w:eastAsiaTheme="minorHAnsi"/>
          <w:lang w:val="sr-Cyrl-CS" w:eastAsia="hi-IN"/>
        </w:rPr>
        <w:t xml:space="preserve">. </w:t>
      </w:r>
    </w:p>
    <w:p w:rsidR="004B1C07" w:rsidRDefault="004B1C07" w:rsidP="007709D3">
      <w:pPr>
        <w:ind w:firstLine="720"/>
        <w:rPr>
          <w:rFonts w:eastAsiaTheme="minorHAnsi"/>
          <w:lang w:val="sr-Cyrl-RS"/>
        </w:rPr>
      </w:pPr>
    </w:p>
    <w:p w:rsidR="008B4C33" w:rsidRDefault="00EE382F" w:rsidP="007709D3">
      <w:pPr>
        <w:ind w:firstLine="720"/>
        <w:rPr>
          <w:rFonts w:eastAsiaTheme="minorHAnsi"/>
        </w:rPr>
      </w:pPr>
      <w:proofErr w:type="spellStart"/>
      <w:r>
        <w:rPr>
          <w:rFonts w:eastAsiaTheme="minorHAnsi"/>
        </w:rPr>
        <w:t>Predlog</w:t>
      </w:r>
      <w:proofErr w:type="spellEnd"/>
      <w:r w:rsidR="004B1C07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zaključka</w:t>
      </w:r>
      <w:proofErr w:type="spellEnd"/>
      <w:r w:rsidR="004B1C07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stavljen</w:t>
      </w:r>
      <w:proofErr w:type="spellEnd"/>
      <w:r w:rsidR="004B1C07">
        <w:rPr>
          <w:rFonts w:eastAsiaTheme="minorHAnsi"/>
        </w:rPr>
        <w:t xml:space="preserve"> </w:t>
      </w:r>
      <w:r>
        <w:rPr>
          <w:rFonts w:eastAsiaTheme="minorHAnsi"/>
        </w:rPr>
        <w:t>je</w:t>
      </w:r>
      <w:r w:rsidR="004B1C07"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na</w:t>
      </w:r>
      <w:proofErr w:type="spellEnd"/>
      <w:proofErr w:type="gramEnd"/>
      <w:r w:rsidR="004B1C07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glasanje</w:t>
      </w:r>
      <w:proofErr w:type="spellEnd"/>
      <w:r w:rsidR="004B1C07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O</w:t>
      </w:r>
      <w:proofErr w:type="spellStart"/>
      <w:r>
        <w:rPr>
          <w:rFonts w:eastAsiaTheme="minorHAnsi"/>
        </w:rPr>
        <w:t>ba</w:t>
      </w:r>
      <w:proofErr w:type="spellEnd"/>
      <w:r w:rsidR="009C29D1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odbora</w:t>
      </w:r>
      <w:proofErr w:type="spellEnd"/>
      <w:r w:rsidR="009C29D1">
        <w:rPr>
          <w:rFonts w:eastAsiaTheme="minorHAnsi"/>
        </w:rPr>
        <w:t xml:space="preserve"> </w:t>
      </w:r>
      <w:r>
        <w:rPr>
          <w:rFonts w:eastAsiaTheme="minorHAnsi"/>
          <w:lang w:val="sr-Cyrl-RS"/>
        </w:rPr>
        <w:t>su</w:t>
      </w:r>
      <w:r w:rsidR="004B1C07">
        <w:rPr>
          <w:rFonts w:eastAsiaTheme="minorHAnsi"/>
          <w:lang w:val="sr-Cyrl-RS"/>
        </w:rPr>
        <w:t xml:space="preserve"> </w:t>
      </w:r>
      <w:proofErr w:type="spellStart"/>
      <w:r>
        <w:rPr>
          <w:rFonts w:eastAsiaTheme="minorHAnsi"/>
        </w:rPr>
        <w:t>jednoglasno</w:t>
      </w:r>
      <w:proofErr w:type="spellEnd"/>
      <w:r w:rsidR="009C29D1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usvojili</w:t>
      </w:r>
      <w:proofErr w:type="spellEnd"/>
      <w:r w:rsidR="004B1C07">
        <w:rPr>
          <w:rFonts w:eastAsiaTheme="minorHAnsi"/>
        </w:rPr>
        <w:t xml:space="preserve"> </w:t>
      </w:r>
      <w:r>
        <w:rPr>
          <w:rFonts w:eastAsiaTheme="minorHAnsi"/>
          <w:lang w:val="sr-Cyrl-RS"/>
        </w:rPr>
        <w:t>Z</w:t>
      </w:r>
      <w:proofErr w:type="spellStart"/>
      <w:r>
        <w:rPr>
          <w:rFonts w:eastAsiaTheme="minorHAnsi"/>
        </w:rPr>
        <w:t>aključak</w:t>
      </w:r>
      <w:proofErr w:type="spellEnd"/>
      <w:r w:rsidR="009C29D1">
        <w:rPr>
          <w:rFonts w:eastAsiaTheme="minorHAnsi"/>
        </w:rPr>
        <w:t xml:space="preserve">. </w:t>
      </w:r>
    </w:p>
    <w:p w:rsidR="007709D3" w:rsidRDefault="00FE1957" w:rsidP="007709D3">
      <w:pPr>
        <w:rPr>
          <w:rFonts w:eastAsiaTheme="minorHAnsi"/>
          <w:lang w:val="sr-Cyrl-RS"/>
        </w:rPr>
      </w:pPr>
    </w:p>
    <w:p w:rsidR="004B1C07" w:rsidRPr="004B1C07" w:rsidRDefault="004B1C07" w:rsidP="007709D3">
      <w:pPr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EE382F">
        <w:rPr>
          <w:rFonts w:eastAsiaTheme="minorHAnsi"/>
          <w:lang w:val="sr-Cyrl-RS"/>
        </w:rPr>
        <w:t>Sastavni</w:t>
      </w:r>
      <w:r>
        <w:rPr>
          <w:rFonts w:eastAsiaTheme="minorHAnsi"/>
          <w:lang w:val="sr-Cyrl-RS"/>
        </w:rPr>
        <w:t xml:space="preserve"> </w:t>
      </w:r>
      <w:r w:rsidR="00EE382F">
        <w:rPr>
          <w:rFonts w:eastAsiaTheme="minorHAnsi"/>
          <w:lang w:val="sr-Cyrl-RS"/>
        </w:rPr>
        <w:t>deo</w:t>
      </w:r>
      <w:r>
        <w:rPr>
          <w:rFonts w:eastAsiaTheme="minorHAnsi"/>
          <w:lang w:val="sr-Cyrl-RS"/>
        </w:rPr>
        <w:t xml:space="preserve"> </w:t>
      </w:r>
      <w:r w:rsidR="00EE382F">
        <w:rPr>
          <w:rFonts w:eastAsiaTheme="minorHAnsi"/>
          <w:lang w:val="sr-Cyrl-RS"/>
        </w:rPr>
        <w:t>ovog</w:t>
      </w:r>
      <w:r>
        <w:rPr>
          <w:rFonts w:eastAsiaTheme="minorHAnsi"/>
          <w:lang w:val="sr-Cyrl-RS"/>
        </w:rPr>
        <w:t xml:space="preserve"> </w:t>
      </w:r>
      <w:r w:rsidR="00EE382F">
        <w:rPr>
          <w:rFonts w:eastAsiaTheme="minorHAnsi"/>
          <w:lang w:val="sr-Cyrl-RS"/>
        </w:rPr>
        <w:t>zapisnika</w:t>
      </w:r>
      <w:r>
        <w:rPr>
          <w:rFonts w:eastAsiaTheme="minorHAnsi"/>
          <w:lang w:val="sr-Cyrl-RS"/>
        </w:rPr>
        <w:t xml:space="preserve"> </w:t>
      </w:r>
      <w:r w:rsidR="00EE382F">
        <w:rPr>
          <w:rFonts w:eastAsiaTheme="minorHAnsi"/>
          <w:lang w:val="sr-Cyrl-RS"/>
        </w:rPr>
        <w:t>čini</w:t>
      </w:r>
      <w:r>
        <w:rPr>
          <w:rFonts w:eastAsiaTheme="minorHAnsi"/>
          <w:lang w:val="sr-Cyrl-RS"/>
        </w:rPr>
        <w:t xml:space="preserve"> </w:t>
      </w:r>
      <w:r w:rsidR="00EE382F">
        <w:rPr>
          <w:lang w:val="sr-Cyrl-CS"/>
        </w:rPr>
        <w:t>prekucani</w:t>
      </w:r>
      <w:r>
        <w:rPr>
          <w:lang w:val="sr-Cyrl-CS"/>
        </w:rPr>
        <w:t xml:space="preserve"> </w:t>
      </w:r>
      <w:r w:rsidR="00EE382F">
        <w:rPr>
          <w:lang w:val="sr-Cyrl-CS"/>
        </w:rPr>
        <w:t>tonski</w:t>
      </w:r>
      <w:r>
        <w:rPr>
          <w:lang w:val="sr-Cyrl-CS"/>
        </w:rPr>
        <w:t xml:space="preserve"> </w:t>
      </w:r>
      <w:r w:rsidR="00EE382F">
        <w:rPr>
          <w:lang w:val="sr-Cyrl-CS"/>
        </w:rPr>
        <w:t>snimak</w:t>
      </w:r>
      <w:r>
        <w:rPr>
          <w:lang w:val="sr-Cyrl-CS"/>
        </w:rPr>
        <w:t xml:space="preserve"> </w:t>
      </w:r>
      <w:r w:rsidR="00EE382F">
        <w:rPr>
          <w:lang w:val="sr-Cyrl-CS"/>
        </w:rPr>
        <w:t>sednice</w:t>
      </w:r>
      <w:r>
        <w:rPr>
          <w:lang w:val="sr-Cyrl-CS"/>
        </w:rPr>
        <w:t>.</w:t>
      </w:r>
    </w:p>
    <w:p w:rsidR="00876261" w:rsidRDefault="00FE1957" w:rsidP="007709D3">
      <w:pPr>
        <w:rPr>
          <w:lang w:val="sr-Cyrl-CS" w:eastAsia="en-GB"/>
        </w:rPr>
      </w:pPr>
    </w:p>
    <w:p w:rsidR="003617B7" w:rsidRDefault="009C29D1" w:rsidP="007709D3">
      <w:pPr>
        <w:rPr>
          <w:lang w:val="sr-Cyrl-CS" w:eastAsia="en-GB"/>
        </w:rPr>
      </w:pPr>
      <w:r>
        <w:rPr>
          <w:lang w:val="sr-Cyrl-CS" w:eastAsia="en-GB"/>
        </w:rPr>
        <w:tab/>
      </w:r>
      <w:r w:rsidR="00EE382F">
        <w:rPr>
          <w:lang w:val="sr-Cyrl-CS" w:eastAsia="en-GB"/>
        </w:rPr>
        <w:t>Sednica</w:t>
      </w:r>
      <w:r>
        <w:rPr>
          <w:lang w:val="sr-Cyrl-CS" w:eastAsia="en-GB"/>
        </w:rPr>
        <w:t xml:space="preserve"> </w:t>
      </w:r>
      <w:r w:rsidR="00EE382F">
        <w:rPr>
          <w:lang w:val="sr-Cyrl-CS" w:eastAsia="en-GB"/>
        </w:rPr>
        <w:t>je</w:t>
      </w:r>
      <w:r>
        <w:rPr>
          <w:lang w:val="sr-Cyrl-CS" w:eastAsia="en-GB"/>
        </w:rPr>
        <w:t xml:space="preserve"> </w:t>
      </w:r>
      <w:r w:rsidR="00EE382F">
        <w:rPr>
          <w:lang w:val="sr-Cyrl-CS" w:eastAsia="en-GB"/>
        </w:rPr>
        <w:t>zaključena</w:t>
      </w:r>
      <w:r>
        <w:rPr>
          <w:lang w:val="sr-Cyrl-CS" w:eastAsia="en-GB"/>
        </w:rPr>
        <w:t xml:space="preserve"> </w:t>
      </w:r>
      <w:r w:rsidR="00EE382F">
        <w:rPr>
          <w:lang w:val="sr-Cyrl-CS" w:eastAsia="en-GB"/>
        </w:rPr>
        <w:t>u</w:t>
      </w:r>
      <w:r>
        <w:rPr>
          <w:lang w:val="sr-Cyrl-CS" w:eastAsia="en-GB"/>
        </w:rPr>
        <w:t xml:space="preserve"> 11.40 </w:t>
      </w:r>
      <w:r w:rsidR="00EE382F">
        <w:rPr>
          <w:lang w:val="sr-Cyrl-CS" w:eastAsia="en-GB"/>
        </w:rPr>
        <w:t>časova</w:t>
      </w:r>
      <w:r>
        <w:rPr>
          <w:lang w:val="sr-Cyrl-CS" w:eastAsia="en-GB"/>
        </w:rPr>
        <w:t>.</w:t>
      </w:r>
    </w:p>
    <w:p w:rsidR="008B4C33" w:rsidRDefault="00FE1957" w:rsidP="007709D3">
      <w:pPr>
        <w:rPr>
          <w:lang w:val="sr-Cyrl-CS" w:eastAsia="en-GB"/>
        </w:rPr>
      </w:pPr>
    </w:p>
    <w:p w:rsidR="008B4C33" w:rsidRDefault="00FE1957" w:rsidP="007709D3">
      <w:pPr>
        <w:rPr>
          <w:lang w:val="sr-Cyrl-CS" w:eastAsia="en-GB"/>
        </w:rPr>
      </w:pPr>
    </w:p>
    <w:p w:rsidR="004B1C07" w:rsidRPr="004B1C07" w:rsidRDefault="004B1C07" w:rsidP="004B1C07">
      <w:pPr>
        <w:spacing w:after="200" w:line="276" w:lineRule="auto"/>
        <w:jc w:val="left"/>
        <w:rPr>
          <w:rFonts w:eastAsiaTheme="minorHAnsi" w:cstheme="minorBidi"/>
          <w:b/>
        </w:rPr>
      </w:pPr>
      <w:r>
        <w:rPr>
          <w:rFonts w:eastAsiaTheme="minorHAnsi" w:cstheme="minorBidi"/>
          <w:b/>
          <w:lang w:val="sr-Cyrl-RS"/>
        </w:rPr>
        <w:t xml:space="preserve">     </w:t>
      </w:r>
      <w:r w:rsidR="00EE382F">
        <w:rPr>
          <w:rFonts w:eastAsiaTheme="minorHAnsi" w:cstheme="minorBidi"/>
          <w:b/>
        </w:rPr>
        <w:t>SEKRETAR</w:t>
      </w:r>
      <w:r w:rsidRPr="004B1C07">
        <w:rPr>
          <w:rFonts w:eastAsiaTheme="minorHAnsi" w:cstheme="minorBidi"/>
          <w:b/>
        </w:rPr>
        <w:t xml:space="preserve"> </w:t>
      </w:r>
      <w:r w:rsidR="00EE382F">
        <w:rPr>
          <w:rFonts w:eastAsiaTheme="minorHAnsi" w:cstheme="minorBidi"/>
          <w:b/>
        </w:rPr>
        <w:t>ODBORA</w:t>
      </w:r>
      <w:r w:rsidRPr="004B1C07">
        <w:rPr>
          <w:rFonts w:eastAsiaTheme="minorHAnsi" w:cstheme="minorBidi"/>
          <w:b/>
        </w:rPr>
        <w:t xml:space="preserve">                                             </w:t>
      </w:r>
      <w:r w:rsidR="00EE382F">
        <w:rPr>
          <w:rFonts w:eastAsiaTheme="minorHAnsi" w:cstheme="minorBidi"/>
          <w:b/>
        </w:rPr>
        <w:t>PREDSEDNIK</w:t>
      </w:r>
      <w:r w:rsidRPr="004B1C07">
        <w:rPr>
          <w:rFonts w:eastAsiaTheme="minorHAnsi" w:cstheme="minorBidi"/>
          <w:b/>
        </w:rPr>
        <w:t xml:space="preserve"> </w:t>
      </w:r>
      <w:r w:rsidR="00EE382F">
        <w:rPr>
          <w:rFonts w:eastAsiaTheme="minorHAnsi" w:cstheme="minorBidi"/>
          <w:b/>
        </w:rPr>
        <w:t>ODBORA</w:t>
      </w:r>
    </w:p>
    <w:p w:rsidR="004B1C07" w:rsidRPr="004B1C07" w:rsidRDefault="004B1C07" w:rsidP="004B1C07">
      <w:pPr>
        <w:spacing w:after="200" w:line="276" w:lineRule="auto"/>
        <w:jc w:val="left"/>
        <w:rPr>
          <w:rFonts w:eastAsiaTheme="minorHAnsi" w:cstheme="minorBidi"/>
          <w:b/>
        </w:rPr>
      </w:pPr>
      <w:r>
        <w:rPr>
          <w:rFonts w:eastAsiaTheme="minorHAnsi" w:cstheme="minorBidi"/>
          <w:b/>
          <w:lang w:val="sr-Cyrl-RS"/>
        </w:rPr>
        <w:t xml:space="preserve">       </w:t>
      </w:r>
      <w:proofErr w:type="spellStart"/>
      <w:r w:rsidR="00EE382F">
        <w:rPr>
          <w:rFonts w:eastAsiaTheme="minorHAnsi" w:cstheme="minorBidi"/>
          <w:b/>
        </w:rPr>
        <w:t>Rajka</w:t>
      </w:r>
      <w:proofErr w:type="spellEnd"/>
      <w:r w:rsidRPr="004B1C07">
        <w:rPr>
          <w:rFonts w:eastAsiaTheme="minorHAnsi" w:cstheme="minorBidi"/>
          <w:b/>
        </w:rPr>
        <w:t xml:space="preserve"> </w:t>
      </w:r>
      <w:proofErr w:type="spellStart"/>
      <w:r w:rsidR="00EE382F">
        <w:rPr>
          <w:rFonts w:eastAsiaTheme="minorHAnsi" w:cstheme="minorBidi"/>
          <w:b/>
        </w:rPr>
        <w:t>Vukomanović</w:t>
      </w:r>
      <w:proofErr w:type="spellEnd"/>
      <w:r w:rsidRPr="004B1C07">
        <w:rPr>
          <w:rFonts w:eastAsiaTheme="minorHAnsi" w:cstheme="minorBidi"/>
          <w:b/>
        </w:rPr>
        <w:t xml:space="preserve">                                   </w:t>
      </w:r>
      <w:r w:rsidRPr="004B1C07">
        <w:rPr>
          <w:rFonts w:eastAsiaTheme="minorHAnsi" w:cstheme="minorBidi"/>
          <w:b/>
          <w:lang w:val="sr-Cyrl-RS"/>
        </w:rPr>
        <w:t xml:space="preserve">    </w:t>
      </w:r>
      <w:r w:rsidRPr="004B1C07">
        <w:rPr>
          <w:rFonts w:eastAsiaTheme="minorHAnsi" w:cstheme="minorBidi"/>
          <w:b/>
        </w:rPr>
        <w:t xml:space="preserve">           </w:t>
      </w:r>
      <w:r>
        <w:rPr>
          <w:rFonts w:eastAsiaTheme="minorHAnsi" w:cstheme="minorBidi"/>
          <w:b/>
          <w:lang w:val="sr-Cyrl-RS"/>
        </w:rPr>
        <w:t xml:space="preserve">    </w:t>
      </w:r>
      <w:r w:rsidR="00EE382F">
        <w:rPr>
          <w:rFonts w:eastAsiaTheme="minorHAnsi" w:cstheme="minorBidi"/>
          <w:b/>
        </w:rPr>
        <w:t>Meho</w:t>
      </w:r>
      <w:r w:rsidRPr="004B1C07">
        <w:rPr>
          <w:rFonts w:eastAsiaTheme="minorHAnsi" w:cstheme="minorBidi"/>
          <w:b/>
        </w:rPr>
        <w:t xml:space="preserve"> </w:t>
      </w:r>
      <w:proofErr w:type="spellStart"/>
      <w:r w:rsidR="00EE382F">
        <w:rPr>
          <w:rFonts w:eastAsiaTheme="minorHAnsi" w:cstheme="minorBidi"/>
          <w:b/>
        </w:rPr>
        <w:t>Omerović</w:t>
      </w:r>
      <w:proofErr w:type="spellEnd"/>
    </w:p>
    <w:p w:rsidR="004B1C07" w:rsidRPr="004B1C07" w:rsidRDefault="004B1C07" w:rsidP="004B1C07">
      <w:pPr>
        <w:spacing w:after="200" w:line="276" w:lineRule="auto"/>
        <w:jc w:val="left"/>
        <w:rPr>
          <w:rFonts w:eastAsiaTheme="minorHAnsi" w:cstheme="minorBidi"/>
        </w:rPr>
      </w:pPr>
    </w:p>
    <w:p w:rsidR="003617B7" w:rsidRDefault="00FE1957" w:rsidP="007709D3">
      <w:pPr>
        <w:ind w:firstLine="720"/>
      </w:pPr>
    </w:p>
    <w:sectPr w:rsidR="003617B7" w:rsidSect="009155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57" w:rsidRDefault="00FE1957" w:rsidP="004B1C07">
      <w:r>
        <w:separator/>
      </w:r>
    </w:p>
  </w:endnote>
  <w:endnote w:type="continuationSeparator" w:id="0">
    <w:p w:rsidR="00FE1957" w:rsidRDefault="00FE1957" w:rsidP="004B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07" w:rsidRDefault="004B1C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625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1C07" w:rsidRDefault="004B1C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1C07" w:rsidRDefault="004B1C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07" w:rsidRDefault="004B1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57" w:rsidRDefault="00FE1957" w:rsidP="004B1C07">
      <w:r>
        <w:separator/>
      </w:r>
    </w:p>
  </w:footnote>
  <w:footnote w:type="continuationSeparator" w:id="0">
    <w:p w:rsidR="00FE1957" w:rsidRDefault="00FE1957" w:rsidP="004B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07" w:rsidRDefault="004B1C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07" w:rsidRDefault="004B1C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07" w:rsidRDefault="004B1C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E00"/>
    <w:multiLevelType w:val="hybridMultilevel"/>
    <w:tmpl w:val="B38A498C"/>
    <w:lvl w:ilvl="0" w:tplc="3D36CFA0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D471610"/>
    <w:multiLevelType w:val="hybridMultilevel"/>
    <w:tmpl w:val="A1B63770"/>
    <w:lvl w:ilvl="0" w:tplc="DF882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602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AE6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68C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06D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AF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7C7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0FC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2B6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9412E"/>
    <w:multiLevelType w:val="hybridMultilevel"/>
    <w:tmpl w:val="E192400E"/>
    <w:lvl w:ilvl="0" w:tplc="86389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9C07CA"/>
    <w:multiLevelType w:val="hybridMultilevel"/>
    <w:tmpl w:val="49607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E20DD"/>
    <w:multiLevelType w:val="hybridMultilevel"/>
    <w:tmpl w:val="1F62743A"/>
    <w:lvl w:ilvl="0" w:tplc="E6D4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0EB3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00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8F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CF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C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CE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CE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AA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561F9"/>
    <w:multiLevelType w:val="hybridMultilevel"/>
    <w:tmpl w:val="7660A100"/>
    <w:lvl w:ilvl="0" w:tplc="FEC2E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A8B5C0" w:tentative="1">
      <w:start w:val="1"/>
      <w:numFmt w:val="lowerLetter"/>
      <w:lvlText w:val="%2."/>
      <w:lvlJc w:val="left"/>
      <w:pPr>
        <w:ind w:left="1800" w:hanging="360"/>
      </w:pPr>
    </w:lvl>
    <w:lvl w:ilvl="2" w:tplc="060E9EB2" w:tentative="1">
      <w:start w:val="1"/>
      <w:numFmt w:val="lowerRoman"/>
      <w:lvlText w:val="%3."/>
      <w:lvlJc w:val="right"/>
      <w:pPr>
        <w:ind w:left="2520" w:hanging="180"/>
      </w:pPr>
    </w:lvl>
    <w:lvl w:ilvl="3" w:tplc="8E6AFB7C" w:tentative="1">
      <w:start w:val="1"/>
      <w:numFmt w:val="decimal"/>
      <w:lvlText w:val="%4."/>
      <w:lvlJc w:val="left"/>
      <w:pPr>
        <w:ind w:left="3240" w:hanging="360"/>
      </w:pPr>
    </w:lvl>
    <w:lvl w:ilvl="4" w:tplc="4E8A8A70" w:tentative="1">
      <w:start w:val="1"/>
      <w:numFmt w:val="lowerLetter"/>
      <w:lvlText w:val="%5."/>
      <w:lvlJc w:val="left"/>
      <w:pPr>
        <w:ind w:left="3960" w:hanging="360"/>
      </w:pPr>
    </w:lvl>
    <w:lvl w:ilvl="5" w:tplc="6292EFAA" w:tentative="1">
      <w:start w:val="1"/>
      <w:numFmt w:val="lowerRoman"/>
      <w:lvlText w:val="%6."/>
      <w:lvlJc w:val="right"/>
      <w:pPr>
        <w:ind w:left="4680" w:hanging="180"/>
      </w:pPr>
    </w:lvl>
    <w:lvl w:ilvl="6" w:tplc="0556ED30" w:tentative="1">
      <w:start w:val="1"/>
      <w:numFmt w:val="decimal"/>
      <w:lvlText w:val="%7."/>
      <w:lvlJc w:val="left"/>
      <w:pPr>
        <w:ind w:left="5400" w:hanging="360"/>
      </w:pPr>
    </w:lvl>
    <w:lvl w:ilvl="7" w:tplc="0CAC67CA" w:tentative="1">
      <w:start w:val="1"/>
      <w:numFmt w:val="lowerLetter"/>
      <w:lvlText w:val="%8."/>
      <w:lvlJc w:val="left"/>
      <w:pPr>
        <w:ind w:left="6120" w:hanging="360"/>
      </w:pPr>
    </w:lvl>
    <w:lvl w:ilvl="8" w:tplc="247879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4E2ECD"/>
    <w:multiLevelType w:val="hybridMultilevel"/>
    <w:tmpl w:val="5D88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675AF"/>
    <w:multiLevelType w:val="hybridMultilevel"/>
    <w:tmpl w:val="AF8E6A32"/>
    <w:lvl w:ilvl="0" w:tplc="A174505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00C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EA2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EB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65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AC5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06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44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05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B033D"/>
    <w:multiLevelType w:val="hybridMultilevel"/>
    <w:tmpl w:val="69EAD5C2"/>
    <w:lvl w:ilvl="0" w:tplc="4708527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1FE79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49270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20AB2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4F7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BE8C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F415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D4AE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32A32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7217E4"/>
    <w:multiLevelType w:val="hybridMultilevel"/>
    <w:tmpl w:val="39FCC806"/>
    <w:lvl w:ilvl="0" w:tplc="BCD498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140B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AC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E3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003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FE7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CA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ED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4C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576"/>
    <w:rsid w:val="00086C25"/>
    <w:rsid w:val="002041C3"/>
    <w:rsid w:val="004B1C07"/>
    <w:rsid w:val="00620576"/>
    <w:rsid w:val="009C29D1"/>
    <w:rsid w:val="00AD5040"/>
    <w:rsid w:val="00C473D3"/>
    <w:rsid w:val="00E618C2"/>
    <w:rsid w:val="00EE382F"/>
    <w:rsid w:val="00FE1957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B7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F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620576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B1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C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1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C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8090-13C0-4007-82FC-A665C262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Jerinic</dc:creator>
  <cp:lastModifiedBy>Helena Zurkic</cp:lastModifiedBy>
  <cp:revision>10</cp:revision>
  <dcterms:created xsi:type="dcterms:W3CDTF">2014-10-20T06:52:00Z</dcterms:created>
  <dcterms:modified xsi:type="dcterms:W3CDTF">2015-07-13T11:09:00Z</dcterms:modified>
</cp:coreProperties>
</file>